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BA0F5" w14:textId="268FD725" w:rsidR="000E6F99" w:rsidRDefault="000E6F99">
      <w:pPr>
        <w:rPr>
          <w:noProof/>
        </w:rPr>
      </w:pPr>
      <w:r>
        <w:rPr>
          <w:noProof/>
        </w:rPr>
        <w:drawing>
          <wp:inline distT="0" distB="0" distL="0" distR="0" wp14:anchorId="523D5A22" wp14:editId="34E86717">
            <wp:extent cx="1695450" cy="376823"/>
            <wp:effectExtent l="0" t="0" r="0" b="4445"/>
            <wp:docPr id="120329910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827" cy="386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549558" w14:textId="77777777" w:rsidR="000E6F99" w:rsidRPr="000E6F99" w:rsidRDefault="000E6F99" w:rsidP="000E6F99">
      <w:pPr>
        <w:widowControl w:val="0"/>
        <w:autoSpaceDE w:val="0"/>
        <w:autoSpaceDN w:val="0"/>
        <w:spacing w:after="0" w:line="234" w:lineRule="exact"/>
        <w:rPr>
          <w:rFonts w:ascii="Cambria" w:eastAsia="Cambria" w:hAnsi="Cambria" w:cs="Cambria"/>
          <w:i/>
          <w:kern w:val="0"/>
          <w:sz w:val="20"/>
          <w14:ligatures w14:val="none"/>
        </w:rPr>
      </w:pPr>
      <w:r w:rsidRPr="000E6F99">
        <w:rPr>
          <w:rFonts w:ascii="Cambria" w:eastAsia="Cambria" w:hAnsi="Cambria" w:cs="Cambria"/>
          <w:i/>
          <w:kern w:val="0"/>
          <w:sz w:val="20"/>
          <w14:ligatures w14:val="none"/>
        </w:rPr>
        <w:t>Ente</w:t>
      </w:r>
      <w:r w:rsidRPr="000E6F99">
        <w:rPr>
          <w:rFonts w:ascii="Cambria" w:eastAsia="Cambria" w:hAnsi="Cambria" w:cs="Cambria"/>
          <w:i/>
          <w:spacing w:val="-3"/>
          <w:kern w:val="0"/>
          <w:sz w:val="20"/>
          <w14:ligatures w14:val="none"/>
        </w:rPr>
        <w:t xml:space="preserve"> </w:t>
      </w:r>
      <w:r w:rsidRPr="000E6F99">
        <w:rPr>
          <w:rFonts w:ascii="Cambria" w:eastAsia="Cambria" w:hAnsi="Cambria" w:cs="Cambria"/>
          <w:i/>
          <w:kern w:val="0"/>
          <w:sz w:val="20"/>
          <w14:ligatures w14:val="none"/>
        </w:rPr>
        <w:t>Italiano</w:t>
      </w:r>
      <w:r w:rsidRPr="000E6F99">
        <w:rPr>
          <w:rFonts w:ascii="Cambria" w:eastAsia="Cambria" w:hAnsi="Cambria" w:cs="Cambria"/>
          <w:i/>
          <w:spacing w:val="-3"/>
          <w:kern w:val="0"/>
          <w:sz w:val="20"/>
          <w14:ligatures w14:val="none"/>
        </w:rPr>
        <w:t xml:space="preserve"> </w:t>
      </w:r>
      <w:r w:rsidRPr="000E6F99">
        <w:rPr>
          <w:rFonts w:ascii="Cambria" w:eastAsia="Cambria" w:hAnsi="Cambria" w:cs="Cambria"/>
          <w:i/>
          <w:kern w:val="0"/>
          <w:sz w:val="20"/>
          <w14:ligatures w14:val="none"/>
        </w:rPr>
        <w:t>di</w:t>
      </w:r>
      <w:r w:rsidRPr="000E6F99">
        <w:rPr>
          <w:rFonts w:ascii="Cambria" w:eastAsia="Cambria" w:hAnsi="Cambria" w:cs="Cambria"/>
          <w:i/>
          <w:spacing w:val="-2"/>
          <w:kern w:val="0"/>
          <w:sz w:val="20"/>
          <w14:ligatures w14:val="none"/>
        </w:rPr>
        <w:t xml:space="preserve"> </w:t>
      </w:r>
      <w:r w:rsidRPr="000E6F99">
        <w:rPr>
          <w:rFonts w:ascii="Cambria" w:eastAsia="Cambria" w:hAnsi="Cambria" w:cs="Cambria"/>
          <w:i/>
          <w:kern w:val="0"/>
          <w:sz w:val="20"/>
          <w14:ligatures w14:val="none"/>
        </w:rPr>
        <w:t>Unificazione</w:t>
      </w:r>
      <w:r w:rsidRPr="000E6F99">
        <w:rPr>
          <w:rFonts w:ascii="Cambria" w:eastAsia="Cambria" w:hAnsi="Cambria" w:cs="Cambria"/>
          <w:i/>
          <w:spacing w:val="-1"/>
          <w:kern w:val="0"/>
          <w:sz w:val="20"/>
          <w14:ligatures w14:val="none"/>
        </w:rPr>
        <w:t xml:space="preserve"> </w:t>
      </w:r>
      <w:r w:rsidRPr="000E6F99">
        <w:rPr>
          <w:rFonts w:ascii="Cambria" w:eastAsia="Cambria" w:hAnsi="Cambria" w:cs="Cambria"/>
          <w:i/>
          <w:kern w:val="0"/>
          <w:sz w:val="20"/>
          <w14:ligatures w14:val="none"/>
        </w:rPr>
        <w:t>nelle Materie</w:t>
      </w:r>
      <w:r w:rsidRPr="000E6F99">
        <w:rPr>
          <w:rFonts w:ascii="Cambria" w:eastAsia="Cambria" w:hAnsi="Cambria" w:cs="Cambria"/>
          <w:i/>
          <w:spacing w:val="-3"/>
          <w:kern w:val="0"/>
          <w:sz w:val="20"/>
          <w14:ligatures w14:val="none"/>
        </w:rPr>
        <w:t xml:space="preserve"> </w:t>
      </w:r>
      <w:r w:rsidRPr="000E6F99">
        <w:rPr>
          <w:rFonts w:ascii="Cambria" w:eastAsia="Cambria" w:hAnsi="Cambria" w:cs="Cambria"/>
          <w:i/>
          <w:kern w:val="0"/>
          <w:sz w:val="20"/>
          <w14:ligatures w14:val="none"/>
        </w:rPr>
        <w:t>Plastiche</w:t>
      </w:r>
      <w:r w:rsidRPr="000E6F99">
        <w:rPr>
          <w:rFonts w:ascii="Cambria" w:eastAsia="Cambria" w:hAnsi="Cambria" w:cs="Cambria"/>
          <w:i/>
          <w:spacing w:val="38"/>
          <w:kern w:val="0"/>
          <w:sz w:val="20"/>
          <w14:ligatures w14:val="none"/>
        </w:rPr>
        <w:t xml:space="preserve"> </w:t>
      </w:r>
      <w:r w:rsidRPr="000E6F99">
        <w:rPr>
          <w:rFonts w:ascii="Cambria" w:eastAsia="Cambria" w:hAnsi="Cambria" w:cs="Cambria"/>
          <w:i/>
          <w:kern w:val="0"/>
          <w:sz w:val="20"/>
          <w14:ligatures w14:val="none"/>
        </w:rPr>
        <w:t>-</w:t>
      </w:r>
      <w:r w:rsidRPr="000E6F99">
        <w:rPr>
          <w:rFonts w:ascii="Cambria" w:eastAsia="Cambria" w:hAnsi="Cambria" w:cs="Cambria"/>
          <w:i/>
          <w:spacing w:val="-1"/>
          <w:kern w:val="0"/>
          <w:sz w:val="20"/>
          <w14:ligatures w14:val="none"/>
        </w:rPr>
        <w:t xml:space="preserve"> </w:t>
      </w:r>
      <w:r w:rsidRPr="000E6F99">
        <w:rPr>
          <w:rFonts w:ascii="Cambria" w:eastAsia="Cambria" w:hAnsi="Cambria" w:cs="Cambria"/>
          <w:i/>
          <w:kern w:val="0"/>
          <w:sz w:val="20"/>
          <w14:ligatures w14:val="none"/>
        </w:rPr>
        <w:t>Federato</w:t>
      </w:r>
      <w:r w:rsidRPr="000E6F99">
        <w:rPr>
          <w:rFonts w:ascii="Cambria" w:eastAsia="Cambria" w:hAnsi="Cambria" w:cs="Cambria"/>
          <w:i/>
          <w:spacing w:val="-4"/>
          <w:kern w:val="0"/>
          <w:sz w:val="20"/>
          <w14:ligatures w14:val="none"/>
        </w:rPr>
        <w:t xml:space="preserve"> </w:t>
      </w:r>
      <w:r w:rsidRPr="000E6F99">
        <w:rPr>
          <w:rFonts w:ascii="Cambria" w:eastAsia="Cambria" w:hAnsi="Cambria" w:cs="Cambria"/>
          <w:i/>
          <w:kern w:val="0"/>
          <w:sz w:val="20"/>
          <w14:ligatures w14:val="none"/>
        </w:rPr>
        <w:t>all'UNI</w:t>
      </w:r>
    </w:p>
    <w:p w14:paraId="38F21A19" w14:textId="04E2915A" w:rsidR="000E6F99" w:rsidRPr="000E6F99" w:rsidRDefault="000E6F99" w:rsidP="000E6F99">
      <w:pPr>
        <w:widowControl w:val="0"/>
        <w:autoSpaceDE w:val="0"/>
        <w:autoSpaceDN w:val="0"/>
        <w:spacing w:after="0" w:line="234" w:lineRule="exact"/>
        <w:rPr>
          <w:rFonts w:ascii="Cambria" w:eastAsia="Cambria" w:hAnsi="Cambria" w:cs="Cambria"/>
          <w:iCs/>
          <w:kern w:val="0"/>
          <w:sz w:val="20"/>
          <w14:ligatures w14:val="none"/>
        </w:rPr>
      </w:pPr>
      <w:r w:rsidRPr="000E6F99">
        <w:rPr>
          <w:rFonts w:ascii="Cambria" w:eastAsia="Cambria" w:hAnsi="Cambria" w:cs="Cambria"/>
          <w:iCs/>
          <w:kern w:val="0"/>
          <w:sz w:val="20"/>
          <w14:ligatures w14:val="none"/>
        </w:rPr>
        <w:t xml:space="preserve">Via Derna n 26, 20132 Milano </w:t>
      </w:r>
    </w:p>
    <w:p w14:paraId="417CEC6D" w14:textId="77777777" w:rsidR="000E6F99" w:rsidRPr="000E6F99" w:rsidRDefault="000E6F99" w:rsidP="000E6F99">
      <w:pPr>
        <w:widowControl w:val="0"/>
        <w:autoSpaceDE w:val="0"/>
        <w:autoSpaceDN w:val="0"/>
        <w:spacing w:after="0" w:line="209" w:lineRule="exact"/>
        <w:rPr>
          <w:rFonts w:ascii="Cambria" w:eastAsia="Cambria" w:hAnsi="Cambria" w:cs="Cambria"/>
          <w:kern w:val="0"/>
          <w:sz w:val="18"/>
          <w14:ligatures w14:val="none"/>
        </w:rPr>
      </w:pPr>
      <w:r w:rsidRPr="000E6F99">
        <w:rPr>
          <w:rFonts w:ascii="Cambria" w:eastAsia="Cambria" w:hAnsi="Cambria" w:cs="Cambria"/>
          <w:kern w:val="0"/>
          <w:sz w:val="18"/>
          <w14:ligatures w14:val="none"/>
        </w:rPr>
        <w:t>Telefoni</w:t>
      </w:r>
      <w:r w:rsidRPr="000E6F99">
        <w:rPr>
          <w:rFonts w:ascii="Cambria" w:eastAsia="Cambria" w:hAnsi="Cambria" w:cs="Cambria"/>
          <w:spacing w:val="-3"/>
          <w:kern w:val="0"/>
          <w:sz w:val="18"/>
          <w14:ligatures w14:val="none"/>
        </w:rPr>
        <w:t xml:space="preserve"> </w:t>
      </w:r>
      <w:r w:rsidRPr="000E6F99">
        <w:rPr>
          <w:rFonts w:ascii="Cambria" w:eastAsia="Cambria" w:hAnsi="Cambria" w:cs="Cambria"/>
          <w:kern w:val="0"/>
          <w:sz w:val="18"/>
          <w14:ligatures w14:val="none"/>
        </w:rPr>
        <w:t>+39</w:t>
      </w:r>
      <w:r w:rsidRPr="000E6F99">
        <w:rPr>
          <w:rFonts w:ascii="Cambria" w:eastAsia="Cambria" w:hAnsi="Cambria" w:cs="Cambria"/>
          <w:spacing w:val="-2"/>
          <w:kern w:val="0"/>
          <w:sz w:val="18"/>
          <w14:ligatures w14:val="none"/>
        </w:rPr>
        <w:t xml:space="preserve"> </w:t>
      </w:r>
      <w:r w:rsidRPr="000E6F99">
        <w:rPr>
          <w:rFonts w:ascii="Cambria" w:eastAsia="Cambria" w:hAnsi="Cambria" w:cs="Cambria"/>
          <w:kern w:val="0"/>
          <w:sz w:val="18"/>
          <w14:ligatures w14:val="none"/>
        </w:rPr>
        <w:t>02</w:t>
      </w:r>
      <w:r w:rsidRPr="000E6F99">
        <w:rPr>
          <w:rFonts w:ascii="Cambria" w:eastAsia="Cambria" w:hAnsi="Cambria" w:cs="Cambria"/>
          <w:spacing w:val="-2"/>
          <w:kern w:val="0"/>
          <w:sz w:val="18"/>
          <w14:ligatures w14:val="none"/>
        </w:rPr>
        <w:t xml:space="preserve"> 77092735 </w:t>
      </w:r>
      <w:r w:rsidRPr="000E6F99">
        <w:rPr>
          <w:rFonts w:ascii="Cambria" w:eastAsia="Cambria" w:hAnsi="Cambria" w:cs="Cambria"/>
          <w:kern w:val="0"/>
          <w:sz w:val="18"/>
          <w14:ligatures w14:val="none"/>
        </w:rPr>
        <w:t>/</w:t>
      </w:r>
      <w:r w:rsidRPr="000E6F99">
        <w:rPr>
          <w:rFonts w:ascii="Cambria" w:eastAsia="Cambria" w:hAnsi="Cambria" w:cs="Cambria"/>
          <w:spacing w:val="-2"/>
          <w:kern w:val="0"/>
          <w:sz w:val="18"/>
          <w14:ligatures w14:val="none"/>
        </w:rPr>
        <w:t xml:space="preserve"> </w:t>
      </w:r>
      <w:proofErr w:type="gramStart"/>
      <w:r w:rsidRPr="000E6F99">
        <w:rPr>
          <w:rFonts w:ascii="Cambria" w:eastAsia="Cambria" w:hAnsi="Cambria" w:cs="Cambria"/>
          <w:kern w:val="0"/>
          <w:sz w:val="18"/>
          <w14:ligatures w14:val="none"/>
        </w:rPr>
        <w:t>02  74234505</w:t>
      </w:r>
      <w:proofErr w:type="gramEnd"/>
    </w:p>
    <w:p w14:paraId="7086EF68" w14:textId="77777777" w:rsidR="000E6F99" w:rsidRPr="000E6F99" w:rsidRDefault="000E6F99" w:rsidP="000E6F99">
      <w:pPr>
        <w:widowControl w:val="0"/>
        <w:autoSpaceDE w:val="0"/>
        <w:autoSpaceDN w:val="0"/>
        <w:spacing w:after="0" w:line="240" w:lineRule="auto"/>
        <w:rPr>
          <w:rFonts w:ascii="Cambria" w:eastAsia="Cambria" w:hAnsi="Cambria" w:cs="Cambria"/>
          <w:kern w:val="0"/>
          <w:sz w:val="18"/>
          <w14:ligatures w14:val="none"/>
        </w:rPr>
      </w:pPr>
      <w:r w:rsidRPr="000E6F99">
        <w:rPr>
          <w:rFonts w:ascii="Cambria" w:eastAsia="Cambria" w:hAnsi="Cambria" w:cs="Cambria"/>
          <w:kern w:val="0"/>
          <w:sz w:val="18"/>
          <w14:ligatures w14:val="none"/>
        </w:rPr>
        <w:t>E-mail:</w:t>
      </w:r>
      <w:r w:rsidRPr="000E6F99">
        <w:rPr>
          <w:rFonts w:ascii="Cambria" w:eastAsia="Cambria" w:hAnsi="Cambria" w:cs="Cambria"/>
          <w:spacing w:val="-2"/>
          <w:kern w:val="0"/>
          <w:sz w:val="18"/>
          <w14:ligatures w14:val="none"/>
        </w:rPr>
        <w:t xml:space="preserve"> </w:t>
      </w:r>
      <w:hyperlink r:id="rId8">
        <w:r w:rsidRPr="000E6F99">
          <w:rPr>
            <w:rFonts w:ascii="Cambria" w:eastAsia="Cambria" w:hAnsi="Cambria" w:cs="Cambria"/>
            <w:color w:val="0000FF"/>
            <w:kern w:val="0"/>
            <w:sz w:val="18"/>
            <w:u w:val="single" w:color="0000FF"/>
            <w14:ligatures w14:val="none"/>
          </w:rPr>
          <w:t>segreteria@uniplast.info</w:t>
        </w:r>
        <w:r w:rsidRPr="000E6F99">
          <w:rPr>
            <w:rFonts w:ascii="Cambria" w:eastAsia="Cambria" w:hAnsi="Cambria" w:cs="Cambria"/>
            <w:color w:val="0000FF"/>
            <w:spacing w:val="-2"/>
            <w:kern w:val="0"/>
            <w:sz w:val="18"/>
            <w14:ligatures w14:val="none"/>
          </w:rPr>
          <w:t xml:space="preserve"> </w:t>
        </w:r>
      </w:hyperlink>
      <w:r w:rsidRPr="000E6F99">
        <w:rPr>
          <w:rFonts w:ascii="Cambria" w:eastAsia="Cambria" w:hAnsi="Cambria" w:cs="Cambria"/>
          <w:kern w:val="0"/>
          <w:sz w:val="18"/>
          <w14:ligatures w14:val="none"/>
        </w:rPr>
        <w:t>-</w:t>
      </w:r>
      <w:r w:rsidRPr="000E6F99">
        <w:rPr>
          <w:rFonts w:ascii="Cambria" w:eastAsia="Cambria" w:hAnsi="Cambria" w:cs="Cambria"/>
          <w:spacing w:val="-2"/>
          <w:kern w:val="0"/>
          <w:sz w:val="18"/>
          <w14:ligatures w14:val="none"/>
        </w:rPr>
        <w:t xml:space="preserve"> </w:t>
      </w:r>
      <w:hyperlink r:id="rId9">
        <w:r w:rsidRPr="000E6F99">
          <w:rPr>
            <w:rFonts w:ascii="Cambria" w:eastAsia="Cambria" w:hAnsi="Cambria" w:cs="Cambria"/>
            <w:color w:val="0000FF"/>
            <w:kern w:val="0"/>
            <w:sz w:val="18"/>
            <w:u w:val="single" w:color="0000FF"/>
            <w14:ligatures w14:val="none"/>
          </w:rPr>
          <w:t>www.uniplast.info</w:t>
        </w:r>
      </w:hyperlink>
      <w:r w:rsidRPr="000E6F99">
        <w:rPr>
          <w:rFonts w:ascii="Cambria" w:eastAsia="Cambria" w:hAnsi="Cambria" w:cs="Cambria"/>
          <w:color w:val="0000FF"/>
          <w:spacing w:val="34"/>
          <w:kern w:val="0"/>
          <w:sz w:val="18"/>
          <w14:ligatures w14:val="none"/>
        </w:rPr>
        <w:t xml:space="preserve"> </w:t>
      </w:r>
      <w:r w:rsidRPr="000E6F99">
        <w:rPr>
          <w:rFonts w:ascii="Cambria" w:eastAsia="Cambria" w:hAnsi="Cambria" w:cs="Cambria"/>
          <w:kern w:val="0"/>
          <w:sz w:val="18"/>
          <w14:ligatures w14:val="none"/>
        </w:rPr>
        <w:t>-</w:t>
      </w:r>
      <w:r w:rsidRPr="000E6F99">
        <w:rPr>
          <w:rFonts w:ascii="Cambria" w:eastAsia="Cambria" w:hAnsi="Cambria" w:cs="Cambria"/>
          <w:spacing w:val="35"/>
          <w:kern w:val="0"/>
          <w:sz w:val="18"/>
          <w14:ligatures w14:val="none"/>
        </w:rPr>
        <w:t xml:space="preserve"> </w:t>
      </w:r>
      <w:r w:rsidRPr="000E6F99">
        <w:rPr>
          <w:rFonts w:ascii="Cambria" w:eastAsia="Cambria" w:hAnsi="Cambria" w:cs="Cambria"/>
          <w:kern w:val="0"/>
          <w:sz w:val="18"/>
          <w14:ligatures w14:val="none"/>
        </w:rPr>
        <w:t>C.F.</w:t>
      </w:r>
      <w:r w:rsidRPr="000E6F99">
        <w:rPr>
          <w:rFonts w:ascii="Cambria" w:eastAsia="Cambria" w:hAnsi="Cambria" w:cs="Cambria"/>
          <w:spacing w:val="35"/>
          <w:kern w:val="0"/>
          <w:sz w:val="18"/>
          <w14:ligatures w14:val="none"/>
        </w:rPr>
        <w:t xml:space="preserve"> </w:t>
      </w:r>
      <w:r w:rsidRPr="000E6F99">
        <w:rPr>
          <w:rFonts w:ascii="Cambria" w:eastAsia="Cambria" w:hAnsi="Cambria" w:cs="Cambria"/>
          <w:kern w:val="0"/>
          <w:sz w:val="18"/>
          <w14:ligatures w14:val="none"/>
        </w:rPr>
        <w:t>01406330157</w:t>
      </w:r>
    </w:p>
    <w:p w14:paraId="5CE7D631" w14:textId="77777777" w:rsidR="000E6F99" w:rsidRDefault="000E6F99" w:rsidP="000E6F99"/>
    <w:p w14:paraId="18ECB9E5" w14:textId="5B15D5F5" w:rsidR="00B14E59" w:rsidRDefault="00B14E59" w:rsidP="00B14E59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</w:rPr>
      </w:pPr>
      <w:r w:rsidRPr="00E71AAE">
        <w:rPr>
          <w:rFonts w:ascii="Cambria" w:hAnsi="Cambria"/>
          <w:b/>
          <w:bCs/>
          <w:sz w:val="28"/>
          <w:szCs w:val="28"/>
        </w:rPr>
        <w:t xml:space="preserve">2026 </w:t>
      </w:r>
      <w:r w:rsidR="00171EFE">
        <w:rPr>
          <w:rFonts w:ascii="Cambria" w:hAnsi="Cambria"/>
          <w:b/>
          <w:bCs/>
          <w:sz w:val="28"/>
          <w:szCs w:val="28"/>
        </w:rPr>
        <w:t>SETTEMBRE</w:t>
      </w:r>
      <w:r w:rsidRPr="00E71AAE">
        <w:rPr>
          <w:rFonts w:ascii="Cambria" w:hAnsi="Cambria"/>
          <w:b/>
          <w:bCs/>
          <w:sz w:val="28"/>
          <w:szCs w:val="28"/>
        </w:rPr>
        <w:t xml:space="preserve"> - Attività UNIPLAST</w:t>
      </w:r>
    </w:p>
    <w:p w14:paraId="5EBB1C8C" w14:textId="77777777" w:rsidR="00B14E59" w:rsidRPr="00B14E59" w:rsidRDefault="00B14E59" w:rsidP="00357764">
      <w:pPr>
        <w:pStyle w:val="Corpo"/>
        <w:rPr>
          <w:rFonts w:ascii="Cambria" w:hAnsi="Cambria"/>
          <w:b/>
          <w:bCs/>
          <w:sz w:val="24"/>
          <w:szCs w:val="24"/>
        </w:rPr>
      </w:pPr>
    </w:p>
    <w:p w14:paraId="63234B16" w14:textId="55880881" w:rsidR="001A1736" w:rsidRDefault="001A1736" w:rsidP="00357764">
      <w:pPr>
        <w:pStyle w:val="Corpo"/>
        <w:rPr>
          <w:rFonts w:ascii="Cambria" w:hAnsi="Cambria"/>
          <w:b/>
          <w:bCs/>
          <w:sz w:val="24"/>
          <w:szCs w:val="24"/>
        </w:rPr>
      </w:pPr>
      <w:r w:rsidRPr="00B14E59">
        <w:rPr>
          <w:rFonts w:ascii="Cambria" w:hAnsi="Cambria"/>
          <w:b/>
          <w:bCs/>
          <w:sz w:val="24"/>
          <w:szCs w:val="24"/>
        </w:rPr>
        <w:t xml:space="preserve">ISO/TC </w:t>
      </w:r>
      <w:proofErr w:type="gramStart"/>
      <w:r w:rsidRPr="00B14E59">
        <w:rPr>
          <w:rFonts w:ascii="Cambria" w:hAnsi="Cambria"/>
          <w:b/>
          <w:bCs/>
          <w:sz w:val="24"/>
          <w:szCs w:val="24"/>
        </w:rPr>
        <w:t>61  “</w:t>
      </w:r>
      <w:proofErr w:type="spellStart"/>
      <w:proofErr w:type="gramEnd"/>
      <w:r w:rsidRPr="00B14E59">
        <w:rPr>
          <w:rFonts w:ascii="Cambria" w:hAnsi="Cambria"/>
          <w:b/>
          <w:bCs/>
          <w:sz w:val="24"/>
          <w:szCs w:val="24"/>
        </w:rPr>
        <w:t>Plastics</w:t>
      </w:r>
      <w:proofErr w:type="spellEnd"/>
      <w:r w:rsidRPr="00B14E59">
        <w:rPr>
          <w:rFonts w:ascii="Cambria" w:hAnsi="Cambria"/>
          <w:b/>
          <w:bCs/>
          <w:sz w:val="24"/>
          <w:szCs w:val="24"/>
        </w:rPr>
        <w:t>”</w:t>
      </w:r>
    </w:p>
    <w:p w14:paraId="169FF0DC" w14:textId="6974FBF8" w:rsidR="00171EFE" w:rsidRPr="00CB34A2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ISO/PWI </w:t>
      </w:r>
      <w:proofErr w:type="gramStart"/>
      <w:r>
        <w:rPr>
          <w:rFonts w:ascii="Cambria" w:hAnsi="Cambria"/>
          <w:lang w:val="en-US"/>
        </w:rPr>
        <w:t xml:space="preserve">25220  </w:t>
      </w:r>
      <w:r w:rsidRPr="00E57690">
        <w:rPr>
          <w:rFonts w:ascii="Cambria" w:hAnsi="Cambria"/>
          <w:lang w:val="en-US"/>
        </w:rPr>
        <w:t>Plastics</w:t>
      </w:r>
      <w:proofErr w:type="gramEnd"/>
      <w:r w:rsidRPr="00E57690">
        <w:rPr>
          <w:rFonts w:ascii="Cambria" w:hAnsi="Cambria"/>
          <w:lang w:val="en-US"/>
        </w:rPr>
        <w:t xml:space="preserve"> — Resin loss prevention, containment, and clean-up practices</w:t>
      </w:r>
    </w:p>
    <w:p w14:paraId="10E7F002" w14:textId="6C969A6A" w:rsidR="00171EFE" w:rsidRPr="00867C95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867C95">
        <w:rPr>
          <w:rFonts w:ascii="Cambria" w:hAnsi="Cambria"/>
          <w:lang w:val="en-US"/>
        </w:rPr>
        <w:t xml:space="preserve">NP </w:t>
      </w:r>
      <w:proofErr w:type="gramStart"/>
      <w:r w:rsidRPr="00867C95">
        <w:rPr>
          <w:rFonts w:ascii="Cambria" w:hAnsi="Cambria"/>
          <w:lang w:val="en-US"/>
        </w:rPr>
        <w:t>26981  Plastics</w:t>
      </w:r>
      <w:proofErr w:type="gramEnd"/>
      <w:r w:rsidRPr="00867C95">
        <w:rPr>
          <w:rFonts w:ascii="Cambria" w:hAnsi="Cambria"/>
          <w:lang w:val="en-US"/>
        </w:rPr>
        <w:t xml:space="preserve"> — Determination of combined aerobic and anaerobic biodegradation in seawater and sediment conditions — Method by analysis of evolved carbon dioxide and methane</w:t>
      </w:r>
    </w:p>
    <w:p w14:paraId="2CEF262A" w14:textId="2EEB4D49" w:rsidR="00171EFE" w:rsidRPr="00867C95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867C95">
        <w:rPr>
          <w:rFonts w:ascii="Cambria" w:hAnsi="Cambria"/>
          <w:lang w:val="en-US"/>
        </w:rPr>
        <w:t xml:space="preserve">NP </w:t>
      </w:r>
      <w:proofErr w:type="gramStart"/>
      <w:r w:rsidRPr="00867C95">
        <w:rPr>
          <w:rFonts w:ascii="Cambria" w:hAnsi="Cambria"/>
          <w:lang w:val="en-US"/>
        </w:rPr>
        <w:t>26982  Plastics</w:t>
      </w:r>
      <w:proofErr w:type="gramEnd"/>
      <w:r w:rsidRPr="00867C95">
        <w:rPr>
          <w:rFonts w:ascii="Cambria" w:hAnsi="Cambria"/>
          <w:lang w:val="en-US"/>
        </w:rPr>
        <w:t xml:space="preserve"> -Determination of the ultimate aerobic biodegradability of plastic materials in soil by microbial enrichment under accelerated conditions</w:t>
      </w:r>
    </w:p>
    <w:p w14:paraId="6D97DDE4" w14:textId="356F7B64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4C1714">
        <w:rPr>
          <w:rFonts w:ascii="Cambria" w:hAnsi="Cambria"/>
          <w:lang w:val="en-US"/>
        </w:rPr>
        <w:t xml:space="preserve">NP </w:t>
      </w:r>
      <w:proofErr w:type="gramStart"/>
      <w:r w:rsidRPr="004C1714">
        <w:rPr>
          <w:rFonts w:ascii="Cambria" w:hAnsi="Cambria"/>
          <w:lang w:val="en-US"/>
        </w:rPr>
        <w:t>27053  Electrical</w:t>
      </w:r>
      <w:proofErr w:type="gramEnd"/>
      <w:r w:rsidRPr="004C1714">
        <w:rPr>
          <w:rFonts w:ascii="Cambria" w:hAnsi="Cambria"/>
          <w:lang w:val="en-US"/>
        </w:rPr>
        <w:t xml:space="preserve"> conductivity measurement of recycled carbon </w:t>
      </w:r>
      <w:proofErr w:type="spellStart"/>
      <w:r w:rsidRPr="004C1714">
        <w:rPr>
          <w:rFonts w:ascii="Cambria" w:hAnsi="Cambria"/>
          <w:lang w:val="en-US"/>
        </w:rPr>
        <w:t>fibres</w:t>
      </w:r>
      <w:proofErr w:type="spellEnd"/>
    </w:p>
    <w:p w14:paraId="76285C5A" w14:textId="6C32677F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B82AA7">
        <w:rPr>
          <w:rFonts w:ascii="Cambria" w:hAnsi="Cambria"/>
          <w:lang w:val="en-US"/>
        </w:rPr>
        <w:t xml:space="preserve">NP </w:t>
      </w:r>
      <w:proofErr w:type="gramStart"/>
      <w:r w:rsidRPr="00B82AA7">
        <w:rPr>
          <w:rFonts w:ascii="Cambria" w:hAnsi="Cambria"/>
          <w:lang w:val="en-US"/>
        </w:rPr>
        <w:t>27096  Plastics</w:t>
      </w:r>
      <w:proofErr w:type="gramEnd"/>
      <w:r w:rsidRPr="00B82AA7">
        <w:rPr>
          <w:rFonts w:ascii="Cambria" w:hAnsi="Cambria"/>
          <w:lang w:val="en-US"/>
        </w:rPr>
        <w:t xml:space="preserve"> — Qualitative and quantitative analysis by FTIR spectrometric methods</w:t>
      </w:r>
    </w:p>
    <w:p w14:paraId="056BD186" w14:textId="24021621" w:rsidR="00171EFE" w:rsidRPr="004C1714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ISO/NP </w:t>
      </w:r>
      <w:proofErr w:type="gramStart"/>
      <w:r>
        <w:rPr>
          <w:rFonts w:ascii="Cambria" w:hAnsi="Cambria"/>
          <w:lang w:val="en-US"/>
        </w:rPr>
        <w:t xml:space="preserve">27154  </w:t>
      </w:r>
      <w:r w:rsidRPr="00A04991">
        <w:rPr>
          <w:rFonts w:ascii="Cambria" w:hAnsi="Cambria"/>
          <w:lang w:val="en-US"/>
        </w:rPr>
        <w:t>Cellular</w:t>
      </w:r>
      <w:proofErr w:type="gramEnd"/>
      <w:r w:rsidRPr="00A04991">
        <w:rPr>
          <w:rFonts w:ascii="Cambria" w:hAnsi="Cambria"/>
          <w:lang w:val="en-US"/>
        </w:rPr>
        <w:t xml:space="preserve"> Plastics --Determination of the content of retained blowing agents</w:t>
      </w:r>
    </w:p>
    <w:p w14:paraId="1451B9A7" w14:textId="76E1A4D7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ISO/CD </w:t>
      </w:r>
      <w:proofErr w:type="gramStart"/>
      <w:r>
        <w:rPr>
          <w:rFonts w:ascii="Cambria" w:hAnsi="Cambria"/>
          <w:lang w:val="en-US"/>
        </w:rPr>
        <w:t xml:space="preserve">3671  </w:t>
      </w:r>
      <w:r w:rsidRPr="00291688">
        <w:rPr>
          <w:rFonts w:ascii="Cambria" w:hAnsi="Cambria"/>
          <w:lang w:val="en-US"/>
        </w:rPr>
        <w:t>Plastics</w:t>
      </w:r>
      <w:proofErr w:type="gramEnd"/>
      <w:r w:rsidRPr="00291688">
        <w:rPr>
          <w:rFonts w:ascii="Cambria" w:hAnsi="Cambria"/>
          <w:lang w:val="en-US"/>
        </w:rPr>
        <w:t xml:space="preserve"> — </w:t>
      </w:r>
      <w:proofErr w:type="spellStart"/>
      <w:r w:rsidRPr="00291688">
        <w:rPr>
          <w:rFonts w:ascii="Cambria" w:hAnsi="Cambria"/>
          <w:lang w:val="en-US"/>
        </w:rPr>
        <w:t>Aminoplastic</w:t>
      </w:r>
      <w:proofErr w:type="spellEnd"/>
      <w:r w:rsidRPr="00291688">
        <w:rPr>
          <w:rFonts w:ascii="Cambria" w:hAnsi="Cambria"/>
          <w:lang w:val="en-US"/>
        </w:rPr>
        <w:t xml:space="preserve"> </w:t>
      </w:r>
      <w:proofErr w:type="spellStart"/>
      <w:r w:rsidRPr="00291688">
        <w:rPr>
          <w:rFonts w:ascii="Cambria" w:hAnsi="Cambria"/>
          <w:lang w:val="en-US"/>
        </w:rPr>
        <w:t>moulding</w:t>
      </w:r>
      <w:proofErr w:type="spellEnd"/>
      <w:r w:rsidRPr="00291688">
        <w:rPr>
          <w:rFonts w:ascii="Cambria" w:hAnsi="Cambria"/>
          <w:lang w:val="en-US"/>
        </w:rPr>
        <w:t xml:space="preserve"> materials — Determination of volatile matter</w:t>
      </w:r>
    </w:p>
    <w:p w14:paraId="1E4C0972" w14:textId="74C00F1A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ISO/CD </w:t>
      </w:r>
      <w:proofErr w:type="gramStart"/>
      <w:r>
        <w:rPr>
          <w:rFonts w:ascii="Cambria" w:hAnsi="Cambria"/>
          <w:lang w:val="en-US"/>
        </w:rPr>
        <w:t xml:space="preserve">26321  </w:t>
      </w:r>
      <w:r w:rsidRPr="00F848E7">
        <w:rPr>
          <w:rFonts w:ascii="Cambria" w:hAnsi="Cambria"/>
          <w:lang w:val="en-US"/>
        </w:rPr>
        <w:t>Natural</w:t>
      </w:r>
      <w:proofErr w:type="gramEnd"/>
      <w:r w:rsidRPr="00F848E7">
        <w:rPr>
          <w:rFonts w:ascii="Cambria" w:hAnsi="Cambria"/>
          <w:lang w:val="en-US"/>
        </w:rPr>
        <w:t xml:space="preserve"> </w:t>
      </w:r>
      <w:proofErr w:type="spellStart"/>
      <w:r w:rsidRPr="00F848E7">
        <w:rPr>
          <w:rFonts w:ascii="Cambria" w:hAnsi="Cambria"/>
          <w:lang w:val="en-US"/>
        </w:rPr>
        <w:t>fibres</w:t>
      </w:r>
      <w:proofErr w:type="spellEnd"/>
      <w:r w:rsidRPr="00F848E7">
        <w:rPr>
          <w:rFonts w:ascii="Cambria" w:hAnsi="Cambria"/>
          <w:lang w:val="en-US"/>
        </w:rPr>
        <w:t xml:space="preserve"> for reinforcement — Designation system for kenaf </w:t>
      </w:r>
      <w:proofErr w:type="spellStart"/>
      <w:r w:rsidRPr="00F848E7">
        <w:rPr>
          <w:rFonts w:ascii="Cambria" w:hAnsi="Cambria"/>
          <w:lang w:val="en-US"/>
        </w:rPr>
        <w:t>fibres</w:t>
      </w:r>
      <w:proofErr w:type="spellEnd"/>
    </w:p>
    <w:p w14:paraId="661322B8" w14:textId="76E7B560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F50726">
        <w:rPr>
          <w:rFonts w:ascii="Cambria" w:hAnsi="Cambria"/>
          <w:lang w:val="en-US"/>
        </w:rPr>
        <w:t xml:space="preserve">CD </w:t>
      </w:r>
      <w:proofErr w:type="gramStart"/>
      <w:r w:rsidRPr="00F50726">
        <w:rPr>
          <w:rFonts w:ascii="Cambria" w:hAnsi="Cambria"/>
          <w:lang w:val="en-US"/>
        </w:rPr>
        <w:t>26421  </w:t>
      </w:r>
      <w:proofErr w:type="spellStart"/>
      <w:r w:rsidRPr="00F50726">
        <w:rPr>
          <w:rFonts w:ascii="Cambria" w:hAnsi="Cambria"/>
          <w:lang w:val="en-US"/>
        </w:rPr>
        <w:t>Fibre</w:t>
      </w:r>
      <w:proofErr w:type="spellEnd"/>
      <w:proofErr w:type="gramEnd"/>
      <w:r w:rsidRPr="00F50726">
        <w:rPr>
          <w:rFonts w:ascii="Cambria" w:hAnsi="Cambria"/>
          <w:lang w:val="en-US"/>
        </w:rPr>
        <w:t xml:space="preserve">-reinforced plastic composites — </w:t>
      </w:r>
      <w:proofErr w:type="gramStart"/>
      <w:r w:rsidRPr="00F50726">
        <w:rPr>
          <w:rFonts w:ascii="Cambria" w:hAnsi="Cambria"/>
          <w:lang w:val="en-US"/>
        </w:rPr>
        <w:t>Non-destructive</w:t>
      </w:r>
      <w:proofErr w:type="gramEnd"/>
      <w:r w:rsidRPr="00F50726">
        <w:rPr>
          <w:rFonts w:ascii="Cambria" w:hAnsi="Cambria"/>
          <w:lang w:val="en-US"/>
        </w:rPr>
        <w:t xml:space="preserve"> testing — Terahertz time-domain spectroscopy</w:t>
      </w:r>
    </w:p>
    <w:p w14:paraId="2B417668" w14:textId="34C2435C" w:rsidR="00171EFE" w:rsidRPr="00B125CB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B125CB">
        <w:rPr>
          <w:rFonts w:ascii="Cambria" w:hAnsi="Cambria"/>
          <w:lang w:val="en-US"/>
        </w:rPr>
        <w:t>DIS 4427-</w:t>
      </w:r>
      <w:proofErr w:type="gramStart"/>
      <w:r w:rsidRPr="00B125CB">
        <w:rPr>
          <w:rFonts w:ascii="Cambria" w:hAnsi="Cambria"/>
          <w:lang w:val="en-US"/>
        </w:rPr>
        <w:t>1  Plastics</w:t>
      </w:r>
      <w:proofErr w:type="gramEnd"/>
      <w:r w:rsidRPr="00B125CB">
        <w:rPr>
          <w:rFonts w:ascii="Cambria" w:hAnsi="Cambria"/>
          <w:lang w:val="en-US"/>
        </w:rPr>
        <w:t xml:space="preserve"> piping systems for water supply, and for drains and sewers under pressure — Polyethylene (</w:t>
      </w:r>
      <w:proofErr w:type="gramStart"/>
      <w:r w:rsidRPr="00B125CB">
        <w:rPr>
          <w:rFonts w:ascii="Cambria" w:hAnsi="Cambria"/>
          <w:lang w:val="en-US"/>
        </w:rPr>
        <w:t>PE) —</w:t>
      </w:r>
      <w:proofErr w:type="gramEnd"/>
      <w:r w:rsidRPr="00B125CB">
        <w:rPr>
          <w:rFonts w:ascii="Cambria" w:hAnsi="Cambria"/>
          <w:lang w:val="en-US"/>
        </w:rPr>
        <w:t xml:space="preserve"> Part 1: General</w:t>
      </w:r>
    </w:p>
    <w:p w14:paraId="09682FA7" w14:textId="6F8DE2C3" w:rsidR="00171EFE" w:rsidRPr="00B125CB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B125CB">
        <w:rPr>
          <w:rFonts w:ascii="Cambria" w:hAnsi="Cambria"/>
          <w:lang w:val="en-US"/>
        </w:rPr>
        <w:t>DIS 4427-</w:t>
      </w:r>
      <w:proofErr w:type="gramStart"/>
      <w:r w:rsidRPr="00B125CB">
        <w:rPr>
          <w:rFonts w:ascii="Cambria" w:hAnsi="Cambria"/>
          <w:lang w:val="en-US"/>
        </w:rPr>
        <w:t>2  Plastics</w:t>
      </w:r>
      <w:proofErr w:type="gramEnd"/>
      <w:r w:rsidRPr="00B125CB">
        <w:rPr>
          <w:rFonts w:ascii="Cambria" w:hAnsi="Cambria"/>
          <w:lang w:val="en-US"/>
        </w:rPr>
        <w:t xml:space="preserve"> piping systems for water supply, and for drains and sewers under pressure — Polyethylene (</w:t>
      </w:r>
      <w:proofErr w:type="gramStart"/>
      <w:r w:rsidRPr="00B125CB">
        <w:rPr>
          <w:rFonts w:ascii="Cambria" w:hAnsi="Cambria"/>
          <w:lang w:val="en-US"/>
        </w:rPr>
        <w:t>PE) —</w:t>
      </w:r>
      <w:proofErr w:type="gramEnd"/>
      <w:r w:rsidRPr="00B125CB">
        <w:rPr>
          <w:rFonts w:ascii="Cambria" w:hAnsi="Cambria"/>
          <w:lang w:val="en-US"/>
        </w:rPr>
        <w:t xml:space="preserve"> Part 2: Pipes</w:t>
      </w:r>
    </w:p>
    <w:p w14:paraId="7CF8D229" w14:textId="55DBEABE" w:rsidR="00171EFE" w:rsidRPr="00B125CB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B125CB">
        <w:rPr>
          <w:rFonts w:ascii="Cambria" w:hAnsi="Cambria"/>
          <w:lang w:val="en-US"/>
        </w:rPr>
        <w:t>DIS 4427-</w:t>
      </w:r>
      <w:proofErr w:type="gramStart"/>
      <w:r w:rsidRPr="00B125CB">
        <w:rPr>
          <w:rFonts w:ascii="Cambria" w:hAnsi="Cambria"/>
          <w:lang w:val="en-US"/>
        </w:rPr>
        <w:t>3  Plastics</w:t>
      </w:r>
      <w:proofErr w:type="gramEnd"/>
      <w:r w:rsidRPr="00B125CB">
        <w:rPr>
          <w:rFonts w:ascii="Cambria" w:hAnsi="Cambria"/>
          <w:lang w:val="en-US"/>
        </w:rPr>
        <w:t xml:space="preserve"> piping systems for water supply, and for drains and sewers under pressure — Polyethylene (</w:t>
      </w:r>
      <w:proofErr w:type="gramStart"/>
      <w:r w:rsidRPr="00B125CB">
        <w:rPr>
          <w:rFonts w:ascii="Cambria" w:hAnsi="Cambria"/>
          <w:lang w:val="en-US"/>
        </w:rPr>
        <w:t>PE) —</w:t>
      </w:r>
      <w:proofErr w:type="gramEnd"/>
      <w:r w:rsidRPr="00B125CB">
        <w:rPr>
          <w:rFonts w:ascii="Cambria" w:hAnsi="Cambria"/>
          <w:lang w:val="en-US"/>
        </w:rPr>
        <w:t xml:space="preserve"> Part 3: Fittings</w:t>
      </w:r>
    </w:p>
    <w:p w14:paraId="70A36D72" w14:textId="7CF7BF28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B125CB">
        <w:rPr>
          <w:rFonts w:ascii="Cambria" w:hAnsi="Cambria"/>
          <w:lang w:val="en-US"/>
        </w:rPr>
        <w:t>DIS 4427-</w:t>
      </w:r>
      <w:proofErr w:type="gramStart"/>
      <w:r w:rsidRPr="00B125CB">
        <w:rPr>
          <w:rFonts w:ascii="Cambria" w:hAnsi="Cambria"/>
          <w:lang w:val="en-US"/>
        </w:rPr>
        <w:t>5  Plastics</w:t>
      </w:r>
      <w:proofErr w:type="gramEnd"/>
      <w:r w:rsidRPr="00B125CB">
        <w:rPr>
          <w:rFonts w:ascii="Cambria" w:hAnsi="Cambria"/>
          <w:lang w:val="en-US"/>
        </w:rPr>
        <w:t xml:space="preserve"> piping systems for water supply, and for drains a</w:t>
      </w:r>
      <w:r w:rsidRPr="006C4807">
        <w:rPr>
          <w:rFonts w:ascii="Cambria" w:hAnsi="Cambria"/>
          <w:lang w:val="en-US"/>
        </w:rPr>
        <w:t>nd sewers under pressure — Polyethylene (</w:t>
      </w:r>
      <w:proofErr w:type="gramStart"/>
      <w:r w:rsidRPr="006C4807">
        <w:rPr>
          <w:rFonts w:ascii="Cambria" w:hAnsi="Cambria"/>
          <w:lang w:val="en-US"/>
        </w:rPr>
        <w:t>PE) —</w:t>
      </w:r>
      <w:proofErr w:type="gramEnd"/>
      <w:r w:rsidRPr="006C4807">
        <w:rPr>
          <w:rFonts w:ascii="Cambria" w:hAnsi="Cambria"/>
          <w:lang w:val="en-US"/>
        </w:rPr>
        <w:t xml:space="preserve"> Part 5: Fitness for purpose of the system</w:t>
      </w:r>
    </w:p>
    <w:p w14:paraId="48AAA6AC" w14:textId="2C962E73" w:rsidR="00171EFE" w:rsidRPr="00B125CB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F94F15">
        <w:rPr>
          <w:rFonts w:ascii="Cambria" w:hAnsi="Cambria"/>
          <w:lang w:val="en-US"/>
        </w:rPr>
        <w:t>DIS 11403-</w:t>
      </w:r>
      <w:proofErr w:type="gramStart"/>
      <w:r w:rsidRPr="00F94F15">
        <w:rPr>
          <w:rFonts w:ascii="Cambria" w:hAnsi="Cambria"/>
          <w:lang w:val="en-US"/>
        </w:rPr>
        <w:t>3  Plastics</w:t>
      </w:r>
      <w:proofErr w:type="gramEnd"/>
      <w:r w:rsidRPr="00F94F15">
        <w:rPr>
          <w:rFonts w:ascii="Cambria" w:hAnsi="Cambria"/>
          <w:lang w:val="en-US"/>
        </w:rPr>
        <w:t xml:space="preserve"> — Acquisition and presentation of comparable multipoint data — Part 3: Environmental influences on properties</w:t>
      </w:r>
    </w:p>
    <w:p w14:paraId="55C902DA" w14:textId="30F7F058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E51C9C">
        <w:rPr>
          <w:rFonts w:ascii="Cambria" w:hAnsi="Cambria"/>
          <w:lang w:val="en-US"/>
        </w:rPr>
        <w:t>DIS </w:t>
      </w:r>
      <w:proofErr w:type="gramStart"/>
      <w:r w:rsidRPr="00E51C9C">
        <w:rPr>
          <w:rFonts w:ascii="Cambria" w:hAnsi="Cambria"/>
          <w:lang w:val="en-US"/>
        </w:rPr>
        <w:t>12908  Plastics</w:t>
      </w:r>
      <w:proofErr w:type="gramEnd"/>
      <w:r w:rsidRPr="00E51C9C">
        <w:rPr>
          <w:rFonts w:ascii="Cambria" w:hAnsi="Cambria"/>
          <w:lang w:val="en-US"/>
        </w:rPr>
        <w:t xml:space="preserve"> — Epoxy resins — Determination of dielectric properties of cured materials containing epoxy resin at the microwave and millimeter wave frequencies</w:t>
      </w:r>
    </w:p>
    <w:p w14:paraId="1B7F5464" w14:textId="595FC6FC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663A4A">
        <w:rPr>
          <w:rFonts w:ascii="Cambria" w:hAnsi="Cambria"/>
          <w:lang w:val="en-US"/>
        </w:rPr>
        <w:t>DIS 15270-</w:t>
      </w:r>
      <w:proofErr w:type="gramStart"/>
      <w:r w:rsidRPr="00663A4A">
        <w:rPr>
          <w:rFonts w:ascii="Cambria" w:hAnsi="Cambria"/>
          <w:lang w:val="en-US"/>
        </w:rPr>
        <w:t>3  Plastics</w:t>
      </w:r>
      <w:proofErr w:type="gramEnd"/>
      <w:r w:rsidRPr="00663A4A">
        <w:rPr>
          <w:rFonts w:ascii="Cambria" w:hAnsi="Cambria"/>
          <w:lang w:val="en-US"/>
        </w:rPr>
        <w:t xml:space="preserve"> — Guidelines for the recovery and recycling of plastics waste — Part 3: Physical recycling</w:t>
      </w:r>
    </w:p>
    <w:p w14:paraId="7ED54914" w14:textId="40F9E6D7" w:rsidR="00171EFE" w:rsidRPr="00A90FF6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ISO/FDIS </w:t>
      </w:r>
      <w:proofErr w:type="gramStart"/>
      <w:r>
        <w:rPr>
          <w:rFonts w:ascii="Cambria" w:hAnsi="Cambria"/>
          <w:lang w:val="en-US"/>
        </w:rPr>
        <w:t xml:space="preserve">4638  </w:t>
      </w:r>
      <w:r w:rsidRPr="00F30CFC">
        <w:rPr>
          <w:rFonts w:ascii="Cambria" w:hAnsi="Cambria"/>
          <w:lang w:val="en-US"/>
        </w:rPr>
        <w:t>Polymeric</w:t>
      </w:r>
      <w:proofErr w:type="gramEnd"/>
      <w:r w:rsidRPr="00F30CFC">
        <w:rPr>
          <w:rFonts w:ascii="Cambria" w:hAnsi="Cambria"/>
          <w:lang w:val="en-US"/>
        </w:rPr>
        <w:t xml:space="preserve"> materials, cellular flexible - Determination of air flow permeability</w:t>
      </w:r>
    </w:p>
    <w:p w14:paraId="576192C7" w14:textId="5D0141EF" w:rsidR="00171EFE" w:rsidRPr="00B15C05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CB34A2">
        <w:rPr>
          <w:rFonts w:ascii="Cambria" w:hAnsi="Cambria"/>
          <w:lang w:val="en-US"/>
        </w:rPr>
        <w:t>FDIS </w:t>
      </w:r>
      <w:proofErr w:type="gramStart"/>
      <w:r w:rsidRPr="00CB34A2">
        <w:rPr>
          <w:rFonts w:ascii="Cambria" w:hAnsi="Cambria"/>
          <w:lang w:val="en-US"/>
        </w:rPr>
        <w:t>13071  </w:t>
      </w:r>
      <w:proofErr w:type="spellStart"/>
      <w:r w:rsidRPr="00CB34A2">
        <w:rPr>
          <w:rFonts w:ascii="Cambria" w:hAnsi="Cambria"/>
          <w:lang w:val="en-US"/>
        </w:rPr>
        <w:t>Fibre</w:t>
      </w:r>
      <w:proofErr w:type="spellEnd"/>
      <w:proofErr w:type="gramEnd"/>
      <w:r w:rsidRPr="00CB34A2">
        <w:rPr>
          <w:rFonts w:ascii="Cambria" w:hAnsi="Cambria"/>
          <w:lang w:val="en-US"/>
        </w:rPr>
        <w:t xml:space="preserve">-reinforced plastic composites — Tensile test of </w:t>
      </w:r>
      <w:proofErr w:type="spellStart"/>
      <w:r w:rsidRPr="00CB34A2">
        <w:rPr>
          <w:rFonts w:ascii="Cambria" w:hAnsi="Cambria"/>
          <w:lang w:val="en-US"/>
        </w:rPr>
        <w:t>fibre</w:t>
      </w:r>
      <w:proofErr w:type="spellEnd"/>
      <w:r w:rsidRPr="00CB34A2">
        <w:rPr>
          <w:rFonts w:ascii="Cambria" w:hAnsi="Cambria"/>
          <w:lang w:val="en-US"/>
        </w:rPr>
        <w:t xml:space="preserve"> reinforced monolayer flat specimen</w:t>
      </w:r>
    </w:p>
    <w:p w14:paraId="5548C8B7" w14:textId="24DB456E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B15C05">
        <w:rPr>
          <w:rFonts w:ascii="Cambria" w:hAnsi="Cambria"/>
          <w:lang w:val="en-US"/>
        </w:rPr>
        <w:t xml:space="preserve">FDIS </w:t>
      </w:r>
      <w:proofErr w:type="gramStart"/>
      <w:r w:rsidRPr="00B15C05">
        <w:rPr>
          <w:rFonts w:ascii="Cambria" w:hAnsi="Cambria"/>
          <w:lang w:val="en-US"/>
        </w:rPr>
        <w:t>24899  Plastics</w:t>
      </w:r>
      <w:proofErr w:type="gramEnd"/>
      <w:r w:rsidRPr="00B15C05">
        <w:rPr>
          <w:rFonts w:ascii="Cambria" w:hAnsi="Cambria"/>
          <w:lang w:val="en-US"/>
        </w:rPr>
        <w:t xml:space="preserve"> — Method for the extraction of microplastics from compost samples</w:t>
      </w:r>
    </w:p>
    <w:p w14:paraId="52983EFE" w14:textId="77777777" w:rsidR="00171EFE" w:rsidRPr="00064420" w:rsidRDefault="00171EFE" w:rsidP="00357764">
      <w:pPr>
        <w:pStyle w:val="Corpo"/>
        <w:rPr>
          <w:rFonts w:ascii="Cambria" w:hAnsi="Cambria"/>
          <w:lang w:val="en-US"/>
        </w:rPr>
      </w:pPr>
    </w:p>
    <w:p w14:paraId="53118717" w14:textId="77777777" w:rsidR="001A1736" w:rsidRDefault="001A1736" w:rsidP="00357764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EF1D79">
        <w:rPr>
          <w:rFonts w:ascii="Cambria" w:hAnsi="Cambria"/>
          <w:b/>
          <w:bCs/>
          <w:sz w:val="24"/>
          <w:szCs w:val="24"/>
          <w:lang w:val="en-US"/>
        </w:rPr>
        <w:t xml:space="preserve">ISO TC </w:t>
      </w:r>
      <w:proofErr w:type="gramStart"/>
      <w:r w:rsidRPr="00EF1D79">
        <w:rPr>
          <w:rFonts w:ascii="Cambria" w:hAnsi="Cambria"/>
          <w:b/>
          <w:bCs/>
          <w:sz w:val="24"/>
          <w:szCs w:val="24"/>
          <w:lang w:val="en-US"/>
        </w:rPr>
        <w:t>138  “</w:t>
      </w:r>
      <w:proofErr w:type="gramEnd"/>
      <w:r w:rsidRPr="00EF1D79">
        <w:rPr>
          <w:rFonts w:ascii="Cambria" w:hAnsi="Cambria"/>
          <w:b/>
          <w:bCs/>
          <w:sz w:val="24"/>
          <w:szCs w:val="24"/>
          <w:lang w:val="en-US"/>
        </w:rPr>
        <w:t>Plastics piping systems and ducting systems”</w:t>
      </w:r>
    </w:p>
    <w:p w14:paraId="6CE95B02" w14:textId="77777777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 w:rsidRPr="00A50F15">
        <w:rPr>
          <w:rFonts w:ascii="Cambria" w:hAnsi="Cambria"/>
          <w:lang w:val="en-US"/>
        </w:rPr>
        <w:t>Draft Resolution 2026-07 Revision of ISO 6259-</w:t>
      </w:r>
      <w:proofErr w:type="gramStart"/>
      <w:r w:rsidRPr="00A50F15">
        <w:rPr>
          <w:rFonts w:ascii="Cambria" w:hAnsi="Cambria"/>
          <w:lang w:val="en-US"/>
        </w:rPr>
        <w:t>2:2020  -</w:t>
      </w:r>
      <w:proofErr w:type="gramEnd"/>
      <w:r w:rsidRPr="00A50F15">
        <w:rPr>
          <w:rFonts w:ascii="Cambria" w:hAnsi="Cambria"/>
          <w:lang w:val="en-US"/>
        </w:rPr>
        <w:t xml:space="preserve"> Request for the revision of ISO 6259-2:2020 Thermoplastics pipes — Determination of tensile properties — Part 2: Pipes made of unplasticized </w:t>
      </w:r>
      <w:proofErr w:type="gramStart"/>
      <w:r w:rsidRPr="00A50F15">
        <w:rPr>
          <w:rFonts w:ascii="Cambria" w:hAnsi="Cambria"/>
          <w:lang w:val="en-US"/>
        </w:rPr>
        <w:t>poly(</w:t>
      </w:r>
      <w:proofErr w:type="gramEnd"/>
      <w:r w:rsidRPr="00A50F15">
        <w:rPr>
          <w:rFonts w:ascii="Cambria" w:hAnsi="Cambria"/>
          <w:lang w:val="en-US"/>
        </w:rPr>
        <w:t xml:space="preserve">vinyl chloride) (PVC-U), oriented unplasticized </w:t>
      </w:r>
      <w:proofErr w:type="gramStart"/>
      <w:r w:rsidRPr="00A50F15">
        <w:rPr>
          <w:rFonts w:ascii="Cambria" w:hAnsi="Cambria"/>
          <w:lang w:val="en-US"/>
        </w:rPr>
        <w:t>poly(</w:t>
      </w:r>
      <w:proofErr w:type="gramEnd"/>
      <w:r w:rsidRPr="00A50F15">
        <w:rPr>
          <w:rFonts w:ascii="Cambria" w:hAnsi="Cambria"/>
          <w:lang w:val="en-US"/>
        </w:rPr>
        <w:t xml:space="preserve">vinyl chloride) (PVC-O), chlorinated </w:t>
      </w:r>
      <w:proofErr w:type="gramStart"/>
      <w:r w:rsidRPr="00A50F15">
        <w:rPr>
          <w:rFonts w:ascii="Cambria" w:hAnsi="Cambria"/>
          <w:lang w:val="en-US"/>
        </w:rPr>
        <w:t>poly(</w:t>
      </w:r>
      <w:proofErr w:type="gramEnd"/>
      <w:r w:rsidRPr="00A50F15">
        <w:rPr>
          <w:rFonts w:ascii="Cambria" w:hAnsi="Cambria"/>
          <w:lang w:val="en-US"/>
        </w:rPr>
        <w:t xml:space="preserve">vinyl chloride) (PVC-C) and high-impact </w:t>
      </w:r>
      <w:proofErr w:type="gramStart"/>
      <w:r w:rsidRPr="00A50F15">
        <w:rPr>
          <w:rFonts w:ascii="Cambria" w:hAnsi="Cambria"/>
          <w:lang w:val="en-US"/>
        </w:rPr>
        <w:t>poly(</w:t>
      </w:r>
      <w:proofErr w:type="gramEnd"/>
      <w:r w:rsidRPr="00A50F15">
        <w:rPr>
          <w:rFonts w:ascii="Cambria" w:hAnsi="Cambria"/>
          <w:lang w:val="en-US"/>
        </w:rPr>
        <w:t>vinyl chloride) (PVC-HI) </w:t>
      </w:r>
    </w:p>
    <w:p w14:paraId="4F55576F" w14:textId="77777777" w:rsidR="00171EFE" w:rsidRPr="00A50F15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 w:rsidRPr="00A82CF8">
        <w:rPr>
          <w:rFonts w:ascii="Cambria" w:hAnsi="Cambria"/>
          <w:lang w:val="en-US"/>
        </w:rPr>
        <w:t>Draft Resolution 2026-08 Revision of ISO 6259-</w:t>
      </w:r>
      <w:proofErr w:type="gramStart"/>
      <w:r w:rsidRPr="00A82CF8">
        <w:rPr>
          <w:rFonts w:ascii="Cambria" w:hAnsi="Cambria"/>
          <w:lang w:val="en-US"/>
        </w:rPr>
        <w:t>3:2020  -</w:t>
      </w:r>
      <w:proofErr w:type="gramEnd"/>
      <w:r w:rsidRPr="00A82CF8">
        <w:rPr>
          <w:rFonts w:ascii="Cambria" w:hAnsi="Cambria"/>
          <w:lang w:val="en-US"/>
        </w:rPr>
        <w:t> Request for the revision of ISO 6259-3:2015 Thermoplastics pipes — Determination of tensile</w:t>
      </w:r>
      <w:r w:rsidRPr="00A82CF8">
        <w:rPr>
          <w:rFonts w:ascii="Cambria" w:hAnsi="Cambria"/>
          <w:b/>
          <w:bCs/>
          <w:lang w:val="en-US"/>
        </w:rPr>
        <w:t xml:space="preserve"> </w:t>
      </w:r>
      <w:r w:rsidRPr="00A82CF8">
        <w:rPr>
          <w:rFonts w:ascii="Cambria" w:hAnsi="Cambria"/>
          <w:lang w:val="en-US"/>
        </w:rPr>
        <w:t>properties — Part 3: Polyolefin pipes</w:t>
      </w:r>
    </w:p>
    <w:p w14:paraId="7E052B69" w14:textId="77777777" w:rsidR="00FC533C" w:rsidRPr="005E6B19" w:rsidRDefault="00FC533C" w:rsidP="00FC533C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182CB4">
        <w:rPr>
          <w:rFonts w:ascii="Cambria" w:hAnsi="Cambria"/>
          <w:lang w:val="en-US"/>
        </w:rPr>
        <w:t>CD 16210.2   Plastic pipes and fittings - Decohesion test of butt fusion assemblies – Strip-bend test</w:t>
      </w:r>
    </w:p>
    <w:p w14:paraId="275F46AB" w14:textId="77777777" w:rsidR="00FC533C" w:rsidRDefault="00FC533C" w:rsidP="00FC533C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5E6B19">
        <w:rPr>
          <w:rFonts w:ascii="Cambria" w:hAnsi="Cambria"/>
          <w:lang w:val="en-US"/>
        </w:rPr>
        <w:t>CD 21751   Plastics pipes and fittings — Decohesion test of electrofusion assemblies — Strip-bend test</w:t>
      </w:r>
    </w:p>
    <w:p w14:paraId="1B7DC128" w14:textId="77777777" w:rsidR="00FC533C" w:rsidRDefault="00FC533C" w:rsidP="00FC533C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ISO/DIS 4427-1 </w:t>
      </w:r>
      <w:r w:rsidRPr="00A050FC">
        <w:rPr>
          <w:rFonts w:ascii="Cambria" w:hAnsi="Cambria"/>
          <w:lang w:val="en-US"/>
        </w:rPr>
        <w:t>Plastics piping systems for water supply, and for drains and sewers under pressure — Polyethylene (</w:t>
      </w:r>
      <w:proofErr w:type="gramStart"/>
      <w:r w:rsidRPr="00A050FC">
        <w:rPr>
          <w:rFonts w:ascii="Cambria" w:hAnsi="Cambria"/>
          <w:lang w:val="en-US"/>
        </w:rPr>
        <w:t>PE) —</w:t>
      </w:r>
      <w:proofErr w:type="gramEnd"/>
      <w:r w:rsidRPr="00A050FC">
        <w:rPr>
          <w:rFonts w:ascii="Cambria" w:hAnsi="Cambria"/>
          <w:lang w:val="en-US"/>
        </w:rPr>
        <w:t xml:space="preserve"> Part 1: General</w:t>
      </w:r>
    </w:p>
    <w:p w14:paraId="4267CAF6" w14:textId="77777777" w:rsidR="00FC533C" w:rsidRDefault="00FC533C" w:rsidP="00FC533C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lastRenderedPageBreak/>
        <w:t>ISO/DIS 4427-</w:t>
      </w:r>
      <w:proofErr w:type="gramStart"/>
      <w:r>
        <w:rPr>
          <w:rFonts w:ascii="Cambria" w:hAnsi="Cambria"/>
          <w:lang w:val="en-US"/>
        </w:rPr>
        <w:t xml:space="preserve">2  </w:t>
      </w:r>
      <w:r w:rsidRPr="00A050FC">
        <w:rPr>
          <w:rFonts w:ascii="Cambria" w:hAnsi="Cambria"/>
          <w:lang w:val="en-US"/>
        </w:rPr>
        <w:t>Plastics</w:t>
      </w:r>
      <w:proofErr w:type="gramEnd"/>
      <w:r w:rsidRPr="00A050FC">
        <w:rPr>
          <w:rFonts w:ascii="Cambria" w:hAnsi="Cambria"/>
          <w:lang w:val="en-US"/>
        </w:rPr>
        <w:t xml:space="preserve"> piping systems for water supply, and for drains and sewers under pressure — Polyethylene (</w:t>
      </w:r>
      <w:proofErr w:type="gramStart"/>
      <w:r w:rsidRPr="00A050FC">
        <w:rPr>
          <w:rFonts w:ascii="Cambria" w:hAnsi="Cambria"/>
          <w:lang w:val="en-US"/>
        </w:rPr>
        <w:t>PE) —</w:t>
      </w:r>
      <w:proofErr w:type="gramEnd"/>
      <w:r w:rsidRPr="00A050FC">
        <w:rPr>
          <w:rFonts w:ascii="Cambria" w:hAnsi="Cambria"/>
          <w:lang w:val="en-US"/>
        </w:rPr>
        <w:t xml:space="preserve"> Part 2: Pipes</w:t>
      </w:r>
    </w:p>
    <w:p w14:paraId="22E21862" w14:textId="77777777" w:rsidR="00FC533C" w:rsidRDefault="00FC533C" w:rsidP="00FC533C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 xml:space="preserve">ISO/DIS 4427-3 </w:t>
      </w:r>
      <w:r w:rsidRPr="000B1AFD">
        <w:rPr>
          <w:rFonts w:ascii="Cambria" w:hAnsi="Cambria"/>
          <w:lang w:val="en-US"/>
        </w:rPr>
        <w:t>Plastics piping systems for water supply, and for drains and sewers under pressure — Polyethylene (</w:t>
      </w:r>
      <w:proofErr w:type="gramStart"/>
      <w:r w:rsidRPr="000B1AFD">
        <w:rPr>
          <w:rFonts w:ascii="Cambria" w:hAnsi="Cambria"/>
          <w:lang w:val="en-US"/>
        </w:rPr>
        <w:t>PE) —</w:t>
      </w:r>
      <w:proofErr w:type="gramEnd"/>
      <w:r w:rsidRPr="000B1AFD">
        <w:rPr>
          <w:rFonts w:ascii="Cambria" w:hAnsi="Cambria"/>
          <w:lang w:val="en-US"/>
        </w:rPr>
        <w:t xml:space="preserve"> Part 3: Fittings</w:t>
      </w:r>
    </w:p>
    <w:p w14:paraId="56CE3959" w14:textId="77777777" w:rsidR="00FC533C" w:rsidRPr="00191C55" w:rsidRDefault="00FC533C" w:rsidP="00FC533C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ISO/DIS 4427-</w:t>
      </w:r>
      <w:proofErr w:type="gramStart"/>
      <w:r>
        <w:rPr>
          <w:rFonts w:ascii="Cambria" w:hAnsi="Cambria"/>
          <w:lang w:val="en-US"/>
        </w:rPr>
        <w:t xml:space="preserve">5  </w:t>
      </w:r>
      <w:r w:rsidRPr="00F538A6">
        <w:rPr>
          <w:rFonts w:ascii="Cambria" w:hAnsi="Cambria"/>
          <w:lang w:val="en-US"/>
        </w:rPr>
        <w:t>Plastics</w:t>
      </w:r>
      <w:proofErr w:type="gramEnd"/>
      <w:r w:rsidRPr="00F538A6">
        <w:rPr>
          <w:rFonts w:ascii="Cambria" w:hAnsi="Cambria"/>
          <w:lang w:val="en-US"/>
        </w:rPr>
        <w:t xml:space="preserve"> piping systems for water supply, and for drains and sewers under pressure — Polyethylene (</w:t>
      </w:r>
      <w:proofErr w:type="gramStart"/>
      <w:r w:rsidRPr="00F538A6">
        <w:rPr>
          <w:rFonts w:ascii="Cambria" w:hAnsi="Cambria"/>
          <w:lang w:val="en-US"/>
        </w:rPr>
        <w:t>PE) —</w:t>
      </w:r>
      <w:proofErr w:type="gramEnd"/>
      <w:r w:rsidRPr="00F538A6">
        <w:rPr>
          <w:rFonts w:ascii="Cambria" w:hAnsi="Cambria"/>
          <w:lang w:val="en-US"/>
        </w:rPr>
        <w:t xml:space="preserve"> Part 5: Fitness for purpose of the system</w:t>
      </w:r>
    </w:p>
    <w:p w14:paraId="58ACA4FE" w14:textId="01017631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r>
        <w:rPr>
          <w:rFonts w:ascii="Cambria" w:hAnsi="Cambria"/>
          <w:lang w:val="en-US"/>
        </w:rPr>
        <w:t>ISO/</w:t>
      </w:r>
      <w:r w:rsidRPr="00191C55">
        <w:rPr>
          <w:rFonts w:ascii="Cambria" w:hAnsi="Cambria"/>
          <w:lang w:val="en-US"/>
        </w:rPr>
        <w:t xml:space="preserve">DIS </w:t>
      </w:r>
      <w:proofErr w:type="gramStart"/>
      <w:r w:rsidRPr="00191C55">
        <w:rPr>
          <w:rFonts w:ascii="Cambria" w:hAnsi="Cambria"/>
          <w:lang w:val="en-US"/>
        </w:rPr>
        <w:t>25601  Thermoplastics</w:t>
      </w:r>
      <w:proofErr w:type="gramEnd"/>
      <w:r w:rsidRPr="00191C55">
        <w:rPr>
          <w:rFonts w:ascii="Cambria" w:hAnsi="Cambria"/>
          <w:lang w:val="en-US"/>
        </w:rPr>
        <w:t xml:space="preserve"> pipes — Determination of the axial coefficient of linear expansion</w:t>
      </w:r>
    </w:p>
    <w:p w14:paraId="5827772B" w14:textId="77777777" w:rsidR="001A1736" w:rsidRDefault="001A1736" w:rsidP="00357764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</w:p>
    <w:p w14:paraId="7D1397FD" w14:textId="77777777" w:rsidR="001A1736" w:rsidRDefault="001A1736" w:rsidP="00357764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150D1E">
        <w:rPr>
          <w:rFonts w:ascii="Cambria" w:hAnsi="Cambria"/>
          <w:b/>
          <w:bCs/>
          <w:sz w:val="24"/>
          <w:szCs w:val="24"/>
          <w:lang w:val="en-US"/>
        </w:rPr>
        <w:t xml:space="preserve">CEN/TC </w:t>
      </w:r>
      <w:r>
        <w:rPr>
          <w:rFonts w:ascii="Cambria" w:hAnsi="Cambria"/>
          <w:b/>
          <w:bCs/>
          <w:sz w:val="24"/>
          <w:szCs w:val="24"/>
          <w:lang w:val="en-US"/>
        </w:rPr>
        <w:t>155</w:t>
      </w:r>
      <w:r w:rsidRPr="00150D1E">
        <w:rPr>
          <w:rFonts w:ascii="Cambria" w:hAnsi="Cambria"/>
          <w:b/>
          <w:bCs/>
          <w:sz w:val="24"/>
          <w:szCs w:val="24"/>
          <w:lang w:val="en-US"/>
        </w:rPr>
        <w:t xml:space="preserve"> </w:t>
      </w:r>
      <w:r w:rsidRPr="00EF1D79">
        <w:rPr>
          <w:rFonts w:ascii="Cambria" w:hAnsi="Cambria"/>
          <w:b/>
          <w:bCs/>
          <w:sz w:val="24"/>
          <w:szCs w:val="24"/>
          <w:lang w:val="en-US"/>
        </w:rPr>
        <w:t>“Plastics piping systems and ducting systems”</w:t>
      </w:r>
    </w:p>
    <w:p w14:paraId="192EBE1D" w14:textId="77777777" w:rsidR="00171EFE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AB08B8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1649 Active WI for adoption of EN ISO 13957</w:t>
      </w:r>
    </w:p>
    <w:p w14:paraId="31402C9D" w14:textId="77777777" w:rsidR="00171EFE" w:rsidRPr="00AB08B8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fldChar w:fldCharType="begin"/>
      </w:r>
      <w:r w:rsidRPr="004E218D">
        <w:rPr>
          <w:lang w:val="en-US"/>
        </w:rPr>
        <w:instrText>HYPERLINK "javascript:callAction('npos','doView',%20202863,%20'',%20null)"</w:instrText>
      </w:r>
      <w:r>
        <w:fldChar w:fldCharType="separate"/>
      </w:r>
      <w:r w:rsidRPr="00933D99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1650 Active WI for adoption of EN ISO 13265 (1 on 1)</w:t>
      </w:r>
      <w:r>
        <w:fldChar w:fldCharType="end"/>
      </w:r>
      <w:r w:rsidRPr="00933D99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05FC40DB" w14:textId="77777777" w:rsidR="00171EFE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fldChar w:fldCharType="begin"/>
      </w:r>
      <w:r w:rsidRPr="004E218D">
        <w:rPr>
          <w:lang w:val="en-US"/>
        </w:rPr>
        <w:instrText>HYPERLINK "javascript:callAction('npos','doView',%20202868,%20'',%20null)"</w:instrText>
      </w:r>
      <w:r>
        <w:fldChar w:fldCharType="separate"/>
      </w:r>
      <w:r w:rsidRPr="007F5C3A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1651 Taking over existing GRP ISO test methods (1 on 1)</w:t>
      </w:r>
      <w:r>
        <w:fldChar w:fldCharType="end"/>
      </w:r>
    </w:p>
    <w:p w14:paraId="3950BF6A" w14:textId="77777777" w:rsidR="00171EFE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300139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1653 WG 12 - ISO test methods - VA unchanged</w:t>
      </w:r>
    </w:p>
    <w:p w14:paraId="69CC25A3" w14:textId="77777777" w:rsidR="00171EFE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fldChar w:fldCharType="begin"/>
      </w:r>
      <w:r w:rsidRPr="004E218D">
        <w:rPr>
          <w:lang w:val="en-US"/>
        </w:rPr>
        <w:instrText>HYPERLINK "javascript:callAction('npos','doView',%20202855,%20'',%20null)"</w:instrText>
      </w:r>
      <w:r>
        <w:fldChar w:fldCharType="separate"/>
      </w:r>
      <w:r w:rsidRPr="007F5C3A">
        <w:rPr>
          <w:rStyle w:val="Collegamentoipertestuale"/>
          <w:rFonts w:ascii="Cambria" w:eastAsia="Arial Unicode MS" w:hAnsi="Cambria" w:cs="Arial Unicode MS"/>
          <w:sz w:val="22"/>
          <w:szCs w:val="22"/>
          <w:u w:val="none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1654 WG 13 - ISO test methods - VA unchanged</w:t>
      </w:r>
      <w:r>
        <w:fldChar w:fldCharType="end"/>
      </w:r>
    </w:p>
    <w:p w14:paraId="57CCE024" w14:textId="77777777" w:rsidR="00171EFE" w:rsidRPr="00BC47EA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>
        <w:fldChar w:fldCharType="begin"/>
      </w:r>
      <w:r w:rsidRPr="004E218D">
        <w:rPr>
          <w:lang w:val="en-US"/>
        </w:rPr>
        <w:instrText>HYPERLINK "javascript:callAction('npos','doView',%20202850,%20'',%20null)"</w:instrText>
      </w:r>
      <w:r>
        <w:fldChar w:fldCharType="separate"/>
      </w:r>
      <w:r w:rsidRPr="00BC47EA">
        <w:rPr>
          <w:rStyle w:val="Collegamentoipertestuale"/>
          <w:rFonts w:ascii="Cambria" w:eastAsia="Arial Unicode MS" w:hAnsi="Cambria" w:cs="Arial Unicode MS"/>
          <w:sz w:val="22"/>
          <w:szCs w:val="22"/>
          <w:u w:val="none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1655 WG 14 - ISO test methods - VA unchanged</w:t>
      </w:r>
      <w:r>
        <w:fldChar w:fldCharType="end"/>
      </w:r>
    </w:p>
    <w:p w14:paraId="69BF9D91" w14:textId="77777777" w:rsidR="00171EFE" w:rsidRPr="00300139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300139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1656 WG 23 - ISO test methods - VA unchanged</w:t>
      </w:r>
    </w:p>
    <w:p w14:paraId="770CB15E" w14:textId="77777777" w:rsidR="00171EFE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300139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1657 WG 33 - ISO test methods - VA unchanged</w:t>
      </w:r>
    </w:p>
    <w:p w14:paraId="3CFD605B" w14:textId="77777777" w:rsidR="00171EFE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BC47EA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DEC 1658 WG 34 - ISO test methods - VA unchanged </w:t>
      </w:r>
    </w:p>
    <w:p w14:paraId="5F664A9D" w14:textId="77777777" w:rsidR="00171EFE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711C45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DEC 1659 Preliminary WI for revision OSD </w:t>
      </w:r>
      <w:proofErr w:type="gramStart"/>
      <w:r w:rsidRPr="00711C45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template  "</w:t>
      </w:r>
      <w:proofErr w:type="gramEnd"/>
      <w:r w:rsidRPr="00711C45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Plastics piping systems - template and guidance for creation of assessment of conformity documents"</w:t>
      </w:r>
    </w:p>
    <w:p w14:paraId="724954C7" w14:textId="77777777" w:rsidR="00171EFE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711C45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1661 taking over ISO 17785 as EN ISO-parallel developmen</w:t>
      </w:r>
      <w:r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t</w:t>
      </w:r>
      <w:r w:rsidRPr="00711C45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   Plastics piping systems — Mechanical fittings for pressure piping systems — Specifications</w:t>
      </w:r>
    </w:p>
    <w:p w14:paraId="02465E24" w14:textId="77777777" w:rsidR="00171EFE" w:rsidRDefault="00171EFE" w:rsidP="00171EFE">
      <w:pPr>
        <w:pStyle w:val="Paragrafoelenco"/>
        <w:numPr>
          <w:ilvl w:val="0"/>
          <w:numId w:val="1"/>
        </w:numPr>
        <w:shd w:val="clear" w:color="auto" w:fill="FFFFFF"/>
        <w:ind w:left="142" w:hanging="142"/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</w:pPr>
      <w:r w:rsidRPr="00C66241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DEC 1663 Act WI for rev CEN/TS 1852-</w:t>
      </w:r>
      <w:proofErr w:type="gramStart"/>
      <w:r w:rsidRPr="00C66241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>2:2026  Plastics</w:t>
      </w:r>
      <w:proofErr w:type="gramEnd"/>
      <w:r w:rsidRPr="00C66241">
        <w:rPr>
          <w:rFonts w:ascii="Cambria" w:eastAsia="Arial Unicode MS" w:hAnsi="Cambria" w:cs="Arial Unicode MS"/>
          <w:color w:val="000000"/>
          <w:sz w:val="22"/>
          <w:szCs w:val="22"/>
          <w:bdr w:val="nil"/>
          <w:lang w:val="en-US"/>
          <w14:textOutline w14:w="0" w14:cap="flat" w14:cmpd="sng" w14:algn="ctr">
            <w14:noFill/>
            <w14:prstDash w14:val="solid"/>
            <w14:bevel/>
          </w14:textOutline>
        </w:rPr>
        <w:t xml:space="preserve"> piping systems for non-pressure underground drainage and sewerage - Polypropylene (PP) - Part 2: Guidance for the assessment of conformity</w:t>
      </w:r>
    </w:p>
    <w:p w14:paraId="571F3D0F" w14:textId="77777777" w:rsidR="00FC533C" w:rsidRPr="00A90FF6" w:rsidRDefault="00FC533C" w:rsidP="00FC533C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proofErr w:type="spellStart"/>
      <w:r w:rsidRPr="00284F74">
        <w:rPr>
          <w:rFonts w:ascii="Cambria" w:hAnsi="Cambria"/>
          <w:lang w:val="en-US"/>
        </w:rPr>
        <w:t>prCEN</w:t>
      </w:r>
      <w:proofErr w:type="spellEnd"/>
      <w:r w:rsidRPr="00284F74">
        <w:rPr>
          <w:rFonts w:ascii="Cambria" w:hAnsi="Cambria"/>
          <w:lang w:val="en-US"/>
        </w:rPr>
        <w:t xml:space="preserve"> TS </w:t>
      </w:r>
      <w:proofErr w:type="gramStart"/>
      <w:r w:rsidRPr="00284F74">
        <w:rPr>
          <w:rFonts w:ascii="Cambria" w:hAnsi="Cambria"/>
          <w:lang w:val="en-US"/>
        </w:rPr>
        <w:t>1046  Thermoplastics</w:t>
      </w:r>
      <w:proofErr w:type="gramEnd"/>
      <w:r w:rsidRPr="00284F74">
        <w:rPr>
          <w:rFonts w:ascii="Cambria" w:hAnsi="Cambria"/>
          <w:lang w:val="en-US"/>
        </w:rPr>
        <w:t xml:space="preserve"> piping and ducting systems - Outside the building structures for gravity and </w:t>
      </w:r>
      <w:proofErr w:type="spellStart"/>
      <w:r w:rsidRPr="00284F74">
        <w:rPr>
          <w:rFonts w:ascii="Cambria" w:hAnsi="Cambria"/>
          <w:lang w:val="en-US"/>
        </w:rPr>
        <w:t>pressurised</w:t>
      </w:r>
      <w:proofErr w:type="spellEnd"/>
      <w:r w:rsidRPr="00284F74">
        <w:rPr>
          <w:rFonts w:ascii="Cambria" w:hAnsi="Cambria"/>
          <w:lang w:val="en-US"/>
        </w:rPr>
        <w:t xml:space="preserve"> systems - Trench installation </w:t>
      </w:r>
    </w:p>
    <w:p w14:paraId="64763E17" w14:textId="77777777" w:rsidR="00FC533C" w:rsidRPr="00A90FF6" w:rsidRDefault="00FC533C" w:rsidP="00FC533C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proofErr w:type="spellStart"/>
      <w:r w:rsidRPr="00711ABC">
        <w:rPr>
          <w:rFonts w:ascii="Cambria" w:hAnsi="Cambria"/>
          <w:lang w:val="en-US"/>
        </w:rPr>
        <w:t>FprCEN</w:t>
      </w:r>
      <w:proofErr w:type="spellEnd"/>
      <w:r w:rsidRPr="00711ABC">
        <w:rPr>
          <w:rFonts w:ascii="Cambria" w:hAnsi="Cambria"/>
          <w:lang w:val="en-US"/>
        </w:rPr>
        <w:t xml:space="preserve"> TS 1555-</w:t>
      </w:r>
      <w:proofErr w:type="gramStart"/>
      <w:r w:rsidRPr="00711ABC">
        <w:rPr>
          <w:rFonts w:ascii="Cambria" w:hAnsi="Cambria"/>
          <w:lang w:val="en-US"/>
        </w:rPr>
        <w:t>7  Plastics</w:t>
      </w:r>
      <w:proofErr w:type="gramEnd"/>
      <w:r w:rsidRPr="00711ABC">
        <w:rPr>
          <w:rFonts w:ascii="Cambria" w:hAnsi="Cambria"/>
          <w:lang w:val="en-US"/>
        </w:rPr>
        <w:t xml:space="preserve"> piping systems for the supply of gaseous fuels - Polyethylene (PE) - Part 7: Assessment of conformity</w:t>
      </w:r>
    </w:p>
    <w:p w14:paraId="359EAE88" w14:textId="77777777" w:rsidR="00171EFE" w:rsidRPr="00591411" w:rsidRDefault="00171EFE" w:rsidP="00357764">
      <w:pPr>
        <w:pStyle w:val="Corpo"/>
        <w:rPr>
          <w:rFonts w:ascii="Cambria" w:hAnsi="Cambria"/>
          <w:lang w:val="en-US"/>
        </w:rPr>
      </w:pPr>
    </w:p>
    <w:p w14:paraId="000CB3B3" w14:textId="77777777" w:rsidR="001A1736" w:rsidRDefault="001A1736" w:rsidP="00357764">
      <w:pPr>
        <w:pStyle w:val="Corpo"/>
        <w:rPr>
          <w:rFonts w:ascii="Cambria" w:hAnsi="Cambria"/>
          <w:b/>
          <w:bCs/>
          <w:sz w:val="24"/>
          <w:szCs w:val="24"/>
          <w:lang w:val="en-US"/>
        </w:rPr>
      </w:pPr>
      <w:r w:rsidRPr="00150D1E">
        <w:rPr>
          <w:rFonts w:ascii="Cambria" w:hAnsi="Cambria"/>
          <w:b/>
          <w:bCs/>
          <w:sz w:val="24"/>
          <w:szCs w:val="24"/>
          <w:lang w:val="en-US"/>
        </w:rPr>
        <w:t>CEN/TC 249 “Plastics”</w:t>
      </w:r>
    </w:p>
    <w:p w14:paraId="1808EB44" w14:textId="77777777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proofErr w:type="spellStart"/>
      <w:r w:rsidRPr="00F94F15">
        <w:rPr>
          <w:rFonts w:ascii="Cambria" w:hAnsi="Cambria"/>
          <w:lang w:val="en-US"/>
        </w:rPr>
        <w:t>prEN</w:t>
      </w:r>
      <w:proofErr w:type="spellEnd"/>
      <w:r w:rsidRPr="00F94F15">
        <w:rPr>
          <w:rFonts w:ascii="Cambria" w:hAnsi="Cambria"/>
          <w:lang w:val="en-US"/>
        </w:rPr>
        <w:t xml:space="preserve"> ISO 11403-</w:t>
      </w:r>
      <w:proofErr w:type="gramStart"/>
      <w:r w:rsidRPr="00F94F15">
        <w:rPr>
          <w:rFonts w:ascii="Cambria" w:hAnsi="Cambria"/>
          <w:lang w:val="en-US"/>
        </w:rPr>
        <w:t>3  Plastics</w:t>
      </w:r>
      <w:proofErr w:type="gramEnd"/>
      <w:r w:rsidRPr="00F94F15">
        <w:rPr>
          <w:rFonts w:ascii="Cambria" w:hAnsi="Cambria"/>
          <w:lang w:val="en-US"/>
        </w:rPr>
        <w:t xml:space="preserve"> - Acquisition and presentation of comparable multipoint data - Part 3: Environmental influences on properties (ISO/DIS 11403-3:2026)</w:t>
      </w:r>
    </w:p>
    <w:p w14:paraId="29364C9F" w14:textId="77777777" w:rsidR="00171EFE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proofErr w:type="spellStart"/>
      <w:r>
        <w:rPr>
          <w:rFonts w:ascii="Cambria" w:hAnsi="Cambria"/>
          <w:lang w:val="en-US"/>
        </w:rPr>
        <w:t>prEN</w:t>
      </w:r>
      <w:proofErr w:type="spellEnd"/>
      <w:r>
        <w:rPr>
          <w:rFonts w:ascii="Cambria" w:hAnsi="Cambria"/>
          <w:lang w:val="en-US"/>
        </w:rPr>
        <w:t xml:space="preserve"> ISO </w:t>
      </w:r>
      <w:proofErr w:type="gramStart"/>
      <w:r>
        <w:rPr>
          <w:rFonts w:ascii="Cambria" w:hAnsi="Cambria"/>
          <w:lang w:val="en-US"/>
        </w:rPr>
        <w:t xml:space="preserve">4638  </w:t>
      </w:r>
      <w:r w:rsidRPr="00F30CFC">
        <w:rPr>
          <w:rFonts w:ascii="Cambria" w:hAnsi="Cambria"/>
          <w:lang w:val="en-US"/>
        </w:rPr>
        <w:t>Polymeric</w:t>
      </w:r>
      <w:proofErr w:type="gramEnd"/>
      <w:r w:rsidRPr="00F30CFC">
        <w:rPr>
          <w:rFonts w:ascii="Cambria" w:hAnsi="Cambria"/>
          <w:lang w:val="en-US"/>
        </w:rPr>
        <w:t xml:space="preserve"> materials, cellular flexible - Determination of air flow permeability (ISO/FDIS 4638:2026)</w:t>
      </w:r>
    </w:p>
    <w:p w14:paraId="23263D17" w14:textId="77777777" w:rsidR="00171EFE" w:rsidRPr="00F94F15" w:rsidRDefault="00171EFE" w:rsidP="00171EFE">
      <w:pPr>
        <w:pStyle w:val="Corpo"/>
        <w:numPr>
          <w:ilvl w:val="0"/>
          <w:numId w:val="1"/>
        </w:numPr>
        <w:ind w:left="142" w:hanging="142"/>
        <w:rPr>
          <w:rFonts w:ascii="Cambria" w:hAnsi="Cambria"/>
          <w:lang w:val="en-US"/>
        </w:rPr>
      </w:pPr>
      <w:proofErr w:type="spellStart"/>
      <w:r>
        <w:rPr>
          <w:rFonts w:ascii="Cambria" w:hAnsi="Cambria"/>
          <w:lang w:val="en-US"/>
        </w:rPr>
        <w:t>prEN</w:t>
      </w:r>
      <w:proofErr w:type="spellEnd"/>
      <w:r>
        <w:rPr>
          <w:rFonts w:ascii="Cambria" w:hAnsi="Cambria"/>
          <w:lang w:val="en-US"/>
        </w:rPr>
        <w:t xml:space="preserve"> 438-</w:t>
      </w:r>
      <w:proofErr w:type="gramStart"/>
      <w:r>
        <w:rPr>
          <w:rFonts w:ascii="Cambria" w:hAnsi="Cambria"/>
          <w:lang w:val="en-US"/>
        </w:rPr>
        <w:t xml:space="preserve">2  </w:t>
      </w:r>
      <w:r w:rsidRPr="00755175">
        <w:rPr>
          <w:rFonts w:ascii="Cambria" w:hAnsi="Cambria"/>
          <w:lang w:val="en-US"/>
        </w:rPr>
        <w:t>High</w:t>
      </w:r>
      <w:proofErr w:type="gramEnd"/>
      <w:r w:rsidRPr="00755175">
        <w:rPr>
          <w:rFonts w:ascii="Cambria" w:hAnsi="Cambria"/>
          <w:lang w:val="en-US"/>
        </w:rPr>
        <w:t>-pressure decorative laminates (HPL) - Sheets based on thermosetting resins (usually called laminates) - Part 2: Determination of properties</w:t>
      </w:r>
    </w:p>
    <w:p w14:paraId="74B4AA62" w14:textId="77777777" w:rsidR="001C5C35" w:rsidRPr="00171EFE" w:rsidRDefault="001C5C35" w:rsidP="000E6F99">
      <w:pPr>
        <w:rPr>
          <w:lang w:val="en-US"/>
        </w:rPr>
      </w:pPr>
    </w:p>
    <w:p w14:paraId="639DD9D5" w14:textId="77777777" w:rsidR="001C5C35" w:rsidRPr="001A1736" w:rsidRDefault="001C5C35" w:rsidP="000E6F99">
      <w:pPr>
        <w:rPr>
          <w:lang w:val="en-GB"/>
        </w:rPr>
      </w:pPr>
    </w:p>
    <w:p w14:paraId="46C3C7A1" w14:textId="77777777" w:rsidR="001C5C35" w:rsidRPr="001A1736" w:rsidRDefault="001C5C35" w:rsidP="000E6F99">
      <w:pPr>
        <w:rPr>
          <w:lang w:val="en-GB"/>
        </w:rPr>
      </w:pPr>
    </w:p>
    <w:p w14:paraId="055AEF4E" w14:textId="77777777" w:rsidR="001C5C35" w:rsidRPr="001A1736" w:rsidRDefault="001C5C35" w:rsidP="000E6F99">
      <w:pPr>
        <w:rPr>
          <w:lang w:val="en-GB"/>
        </w:rPr>
      </w:pPr>
    </w:p>
    <w:p w14:paraId="3BA0A391" w14:textId="77777777" w:rsidR="001C5C35" w:rsidRPr="001A1736" w:rsidRDefault="001C5C35" w:rsidP="000E6F99">
      <w:pPr>
        <w:rPr>
          <w:lang w:val="en-GB"/>
        </w:rPr>
      </w:pPr>
    </w:p>
    <w:p w14:paraId="210522C5" w14:textId="77777777" w:rsidR="001C5C35" w:rsidRPr="001A1736" w:rsidRDefault="001C5C35" w:rsidP="000E6F99">
      <w:pPr>
        <w:rPr>
          <w:lang w:val="en-GB"/>
        </w:rPr>
      </w:pPr>
    </w:p>
    <w:p w14:paraId="57C84772" w14:textId="77777777" w:rsidR="001C5C35" w:rsidRPr="001A1736" w:rsidRDefault="001C5C35" w:rsidP="000E6F99">
      <w:pPr>
        <w:rPr>
          <w:lang w:val="en-GB"/>
        </w:rPr>
      </w:pPr>
    </w:p>
    <w:p w14:paraId="28CA7966" w14:textId="77777777" w:rsidR="001C5C35" w:rsidRPr="001A1736" w:rsidRDefault="001C5C35" w:rsidP="000E6F99">
      <w:pPr>
        <w:rPr>
          <w:lang w:val="en-GB"/>
        </w:rPr>
      </w:pPr>
    </w:p>
    <w:p w14:paraId="6782C33D" w14:textId="77777777" w:rsidR="001C5C35" w:rsidRPr="001A1736" w:rsidRDefault="001C5C35" w:rsidP="000E6F99">
      <w:pPr>
        <w:rPr>
          <w:lang w:val="en-GB"/>
        </w:rPr>
      </w:pPr>
    </w:p>
    <w:sectPr w:rsidR="001C5C35" w:rsidRPr="001A1736" w:rsidSect="004E218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401B8" w14:textId="77777777" w:rsidR="00914438" w:rsidRDefault="00914438" w:rsidP="001C5C35">
      <w:pPr>
        <w:spacing w:after="0" w:line="240" w:lineRule="auto"/>
      </w:pPr>
      <w:r>
        <w:separator/>
      </w:r>
    </w:p>
  </w:endnote>
  <w:endnote w:type="continuationSeparator" w:id="0">
    <w:p w14:paraId="0558DFB3" w14:textId="77777777" w:rsidR="00914438" w:rsidRDefault="00914438" w:rsidP="001C5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2F9A" w14:textId="77777777" w:rsidR="00E907DD" w:rsidRDefault="00E907D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08D58" w14:textId="0E62978C" w:rsidR="001C5C35" w:rsidRDefault="00761E80" w:rsidP="00E907DD">
    <w:pPr>
      <w:pStyle w:val="Pidipagina"/>
      <w:tabs>
        <w:tab w:val="left" w:pos="2593"/>
      </w:tabs>
      <w:jc w:val="center"/>
    </w:pPr>
    <w:r>
      <w:rPr>
        <w:noProof/>
      </w:rPr>
      <w:drawing>
        <wp:inline distT="0" distB="0" distL="0" distR="0" wp14:anchorId="748122A1" wp14:editId="3A745E8E">
          <wp:extent cx="535012" cy="378305"/>
          <wp:effectExtent l="0" t="0" r="0" b="3175"/>
          <wp:docPr id="170880458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52" cy="4364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C5C35">
      <w:rPr>
        <w:noProof/>
      </w:rPr>
      <w:drawing>
        <wp:inline distT="0" distB="0" distL="0" distR="0" wp14:anchorId="0FC4E7DE" wp14:editId="75FE29D4">
          <wp:extent cx="352127" cy="303623"/>
          <wp:effectExtent l="0" t="0" r="0" b="1270"/>
          <wp:docPr id="1040358116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4774" cy="3576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C5C35">
      <w:rPr>
        <w:noProof/>
      </w:rPr>
      <w:drawing>
        <wp:inline distT="0" distB="0" distL="0" distR="0" wp14:anchorId="7B6F9B10" wp14:editId="6E3ACFAE">
          <wp:extent cx="303785" cy="329313"/>
          <wp:effectExtent l="0" t="0" r="1270" b="0"/>
          <wp:docPr id="122030505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876" cy="386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C9E8" w14:textId="77777777" w:rsidR="00E907DD" w:rsidRDefault="00E907D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8DD2D" w14:textId="77777777" w:rsidR="00914438" w:rsidRDefault="00914438" w:rsidP="001C5C35">
      <w:pPr>
        <w:spacing w:after="0" w:line="240" w:lineRule="auto"/>
      </w:pPr>
      <w:r>
        <w:separator/>
      </w:r>
    </w:p>
  </w:footnote>
  <w:footnote w:type="continuationSeparator" w:id="0">
    <w:p w14:paraId="4F2CAB6B" w14:textId="77777777" w:rsidR="00914438" w:rsidRDefault="00914438" w:rsidP="001C5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C2A5" w14:textId="77777777" w:rsidR="00E907DD" w:rsidRDefault="00E907D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9078490"/>
      <w:docPartObj>
        <w:docPartGallery w:val="Page Numbers (Top of Page)"/>
        <w:docPartUnique/>
      </w:docPartObj>
    </w:sdtPr>
    <w:sdtEndPr/>
    <w:sdtContent>
      <w:p w14:paraId="6F623E9E" w14:textId="260218CC" w:rsidR="00686AD7" w:rsidRDefault="00686AD7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3D64BE" w14:textId="77777777" w:rsidR="00761E80" w:rsidRDefault="00761E8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52DCA" w14:textId="77777777" w:rsidR="00E907DD" w:rsidRDefault="00E907D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1CC3"/>
    <w:multiLevelType w:val="hybridMultilevel"/>
    <w:tmpl w:val="836C41DA"/>
    <w:lvl w:ilvl="0" w:tplc="375E6490">
      <w:numFmt w:val="bullet"/>
      <w:lvlText w:val="-"/>
      <w:lvlJc w:val="left"/>
      <w:pPr>
        <w:ind w:left="1070" w:hanging="360"/>
      </w:pPr>
      <w:rPr>
        <w:rFonts w:ascii="Cambria" w:eastAsia="Arial Unicode MS" w:hAnsi="Cambria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814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F99"/>
    <w:rsid w:val="000A6509"/>
    <w:rsid w:val="000B4ABF"/>
    <w:rsid w:val="000E6F99"/>
    <w:rsid w:val="00171EFE"/>
    <w:rsid w:val="001A1736"/>
    <w:rsid w:val="001C5C35"/>
    <w:rsid w:val="002375EA"/>
    <w:rsid w:val="00295B63"/>
    <w:rsid w:val="00302358"/>
    <w:rsid w:val="00357764"/>
    <w:rsid w:val="003F4F11"/>
    <w:rsid w:val="00451550"/>
    <w:rsid w:val="0049497D"/>
    <w:rsid w:val="004A2D6B"/>
    <w:rsid w:val="004E218D"/>
    <w:rsid w:val="005F0F89"/>
    <w:rsid w:val="00686AD7"/>
    <w:rsid w:val="006A1EC7"/>
    <w:rsid w:val="00734409"/>
    <w:rsid w:val="00761E80"/>
    <w:rsid w:val="007B76BB"/>
    <w:rsid w:val="00807D91"/>
    <w:rsid w:val="0088015E"/>
    <w:rsid w:val="00914438"/>
    <w:rsid w:val="00966F39"/>
    <w:rsid w:val="009711F5"/>
    <w:rsid w:val="009A5EE8"/>
    <w:rsid w:val="00A05204"/>
    <w:rsid w:val="00A30ECC"/>
    <w:rsid w:val="00B14E59"/>
    <w:rsid w:val="00C715C7"/>
    <w:rsid w:val="00CA2985"/>
    <w:rsid w:val="00D46B73"/>
    <w:rsid w:val="00D527B4"/>
    <w:rsid w:val="00D90A9E"/>
    <w:rsid w:val="00DD4D93"/>
    <w:rsid w:val="00E907DD"/>
    <w:rsid w:val="00F107A2"/>
    <w:rsid w:val="00F3682E"/>
    <w:rsid w:val="00FC533C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F8B8E"/>
  <w15:chartTrackingRefBased/>
  <w15:docId w15:val="{69EE653C-5F1E-40D7-BA86-F14DE6BA4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5C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5C35"/>
  </w:style>
  <w:style w:type="paragraph" w:styleId="Pidipagina">
    <w:name w:val="footer"/>
    <w:basedOn w:val="Normale"/>
    <w:link w:val="PidipaginaCarattere"/>
    <w:uiPriority w:val="99"/>
    <w:unhideWhenUsed/>
    <w:rsid w:val="001C5C3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5C35"/>
  </w:style>
  <w:style w:type="character" w:styleId="Collegamentoipertestuale">
    <w:name w:val="Hyperlink"/>
    <w:uiPriority w:val="99"/>
    <w:rsid w:val="001A1736"/>
    <w:rPr>
      <w:u w:val="single"/>
    </w:rPr>
  </w:style>
  <w:style w:type="paragraph" w:customStyle="1" w:styleId="Corpo">
    <w:name w:val="Corpo"/>
    <w:rsid w:val="001A173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Paragrafoelenco">
    <w:name w:val="List Paragraph"/>
    <w:basedOn w:val="Normale"/>
    <w:uiPriority w:val="34"/>
    <w:qFormat/>
    <w:rsid w:val="00171E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Gianluigi Moroni</dc:creator>
  <cp:keywords/>
  <dc:description/>
  <cp:lastModifiedBy>Angela Ogliari</cp:lastModifiedBy>
  <cp:revision>2</cp:revision>
  <dcterms:created xsi:type="dcterms:W3CDTF">2026-10-05T18:55:00Z</dcterms:created>
  <dcterms:modified xsi:type="dcterms:W3CDTF">2026-10-05T18:55:00Z</dcterms:modified>
</cp:coreProperties>
</file>